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CD" w:rsidRPr="00A01ECD" w:rsidRDefault="00A01ECD" w:rsidP="00A01ECD">
      <w:pPr>
        <w:pStyle w:val="10"/>
        <w:keepNext/>
        <w:keepLines/>
        <w:shd w:val="clear" w:color="auto" w:fill="auto"/>
        <w:spacing w:after="350"/>
        <w:ind w:left="20"/>
        <w:rPr>
          <w:b/>
          <w:sz w:val="28"/>
          <w:szCs w:val="28"/>
        </w:rPr>
      </w:pPr>
      <w:bookmarkStart w:id="0" w:name="bookmark2"/>
      <w:r w:rsidRPr="00A01ECD">
        <w:rPr>
          <w:b/>
          <w:color w:val="000000"/>
          <w:sz w:val="28"/>
          <w:szCs w:val="28"/>
          <w:lang w:eastAsia="ru-RU" w:bidi="ru-RU"/>
        </w:rPr>
        <w:t>Глава 10 ИНГАЛЯЦИОННАЯ ТЕРАПИЯ</w:t>
      </w:r>
      <w:bookmarkEnd w:id="0"/>
    </w:p>
    <w:p w:rsidR="00A01ECD" w:rsidRPr="00A01ECD" w:rsidRDefault="00A01ECD" w:rsidP="00A01ECD">
      <w:pPr>
        <w:pStyle w:val="50"/>
        <w:shd w:val="clear" w:color="auto" w:fill="auto"/>
        <w:spacing w:before="0" w:after="49" w:line="240" w:lineRule="auto"/>
        <w:ind w:left="20"/>
        <w:rPr>
          <w:b w:val="0"/>
          <w:sz w:val="32"/>
          <w:szCs w:val="32"/>
        </w:rPr>
      </w:pPr>
      <w:proofErr w:type="spellStart"/>
      <w:r w:rsidRPr="00A01ECD">
        <w:rPr>
          <w:rStyle w:val="51"/>
          <w:b/>
          <w:sz w:val="32"/>
          <w:szCs w:val="32"/>
        </w:rPr>
        <w:t>Аэрозольтерапия</w:t>
      </w:r>
      <w:proofErr w:type="spellEnd"/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proofErr w:type="spellStart"/>
      <w:r>
        <w:rPr>
          <w:rStyle w:val="a4"/>
          <w:rFonts w:eastAsia="Calibri"/>
        </w:rPr>
        <w:t>Аэрозолътерапия</w:t>
      </w:r>
      <w:proofErr w:type="spellEnd"/>
      <w:r>
        <w:rPr>
          <w:color w:val="000000"/>
          <w:lang w:eastAsia="ru-RU" w:bidi="ru-RU"/>
        </w:rPr>
        <w:t xml:space="preserve"> — применение с лечебной и профилактической целями лекарственных веществ и виде аэрозолей.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rStyle w:val="a4"/>
          <w:rFonts w:eastAsia="Calibri"/>
        </w:rPr>
        <w:t>Аэрозоль</w:t>
      </w:r>
      <w:r>
        <w:rPr>
          <w:color w:val="000000"/>
          <w:lang w:eastAsia="ru-RU" w:bidi="ru-RU"/>
        </w:rPr>
        <w:t xml:space="preserve"> — это двухфазная система, которая со</w:t>
      </w:r>
      <w:r>
        <w:rPr>
          <w:color w:val="000000"/>
          <w:lang w:eastAsia="ru-RU" w:bidi="ru-RU"/>
        </w:rPr>
        <w:softHyphen/>
        <w:t>стоит из газовой (воздушной) дисперсионной среды и взвешенных в ней жидких или твердых частиц.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В виде аэрозолей в физиотерапии могут исполь</w:t>
      </w:r>
      <w:r>
        <w:rPr>
          <w:color w:val="000000"/>
          <w:lang w:eastAsia="ru-RU" w:bidi="ru-RU"/>
        </w:rPr>
        <w:softHyphen/>
        <w:t>зоваться растворы лекарственных веществ, мине</w:t>
      </w:r>
      <w:r>
        <w:rPr>
          <w:color w:val="000000"/>
          <w:lang w:eastAsia="ru-RU" w:bidi="ru-RU"/>
        </w:rPr>
        <w:softHyphen/>
        <w:t xml:space="preserve">ральные воды, </w:t>
      </w:r>
      <w:proofErr w:type="spellStart"/>
      <w:r>
        <w:rPr>
          <w:color w:val="000000"/>
          <w:lang w:eastAsia="ru-RU" w:bidi="ru-RU"/>
        </w:rPr>
        <w:t>фитопрепараты</w:t>
      </w:r>
      <w:proofErr w:type="spellEnd"/>
      <w:r>
        <w:rPr>
          <w:color w:val="000000"/>
          <w:lang w:eastAsia="ru-RU" w:bidi="ru-RU"/>
        </w:rPr>
        <w:t>, масла, иногда по</w:t>
      </w:r>
      <w:r>
        <w:rPr>
          <w:color w:val="000000"/>
          <w:lang w:eastAsia="ru-RU" w:bidi="ru-RU"/>
        </w:rPr>
        <w:softHyphen/>
        <w:t>рошкообразные лекарства. Измельчение лекар</w:t>
      </w:r>
      <w:r>
        <w:rPr>
          <w:color w:val="000000"/>
          <w:lang w:eastAsia="ru-RU" w:bidi="ru-RU"/>
        </w:rPr>
        <w:softHyphen/>
        <w:t>ственных веществ приводит к появлению у них новых свойств, повышающих их фармакологичес</w:t>
      </w:r>
      <w:r>
        <w:rPr>
          <w:color w:val="000000"/>
          <w:lang w:eastAsia="ru-RU" w:bidi="ru-RU"/>
        </w:rPr>
        <w:softHyphen/>
        <w:t>кую активность. К ним относится увеличение об</w:t>
      </w:r>
      <w:r>
        <w:rPr>
          <w:color w:val="000000"/>
          <w:lang w:eastAsia="ru-RU" w:bidi="ru-RU"/>
        </w:rPr>
        <w:softHyphen/>
        <w:t>щего объема лекарственной взвеси и поверхности контакта лекарственного вещества с пораженными участками тканей, быстрая всасываемость и поступ</w:t>
      </w:r>
      <w:r>
        <w:rPr>
          <w:color w:val="000000"/>
          <w:lang w:eastAsia="ru-RU" w:bidi="ru-RU"/>
        </w:rPr>
        <w:softHyphen/>
        <w:t>ление к тканям, абсолютная безболезненность вве</w:t>
      </w:r>
      <w:r>
        <w:rPr>
          <w:color w:val="000000"/>
          <w:lang w:eastAsia="ru-RU" w:bidi="ru-RU"/>
        </w:rPr>
        <w:softHyphen/>
        <w:t>дения лекарств, исключение их разрушения в же</w:t>
      </w:r>
      <w:r>
        <w:rPr>
          <w:color w:val="000000"/>
          <w:lang w:eastAsia="ru-RU" w:bidi="ru-RU"/>
        </w:rPr>
        <w:softHyphen/>
        <w:t>лудочно-кишечном тракте, уменьшение частоты и выраженности побочных эффектов лекарственных препаратов.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По степени дисперсности выделяют пять групп аэрозолей:</w:t>
      </w:r>
    </w:p>
    <w:p w:rsidR="00A01ECD" w:rsidRDefault="00A01ECD" w:rsidP="00A01ECD">
      <w:pPr>
        <w:pStyle w:val="2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rPr>
          <w:color w:val="000000"/>
          <w:lang w:eastAsia="ru-RU" w:bidi="ru-RU"/>
        </w:rPr>
        <w:t xml:space="preserve"> высокодисперсные (0,5—5 мкм);</w:t>
      </w:r>
    </w:p>
    <w:p w:rsidR="00A01ECD" w:rsidRDefault="00A01ECD" w:rsidP="00A01ECD">
      <w:pPr>
        <w:pStyle w:val="2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среднедисперсные</w:t>
      </w:r>
      <w:proofErr w:type="spellEnd"/>
      <w:r>
        <w:rPr>
          <w:color w:val="000000"/>
          <w:lang w:eastAsia="ru-RU" w:bidi="ru-RU"/>
        </w:rPr>
        <w:t xml:space="preserve"> (5—25 мкм);</w:t>
      </w:r>
    </w:p>
    <w:p w:rsidR="00A01ECD" w:rsidRDefault="00A01ECD" w:rsidP="00A01ECD">
      <w:pPr>
        <w:pStyle w:val="2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низкодисперсные</w:t>
      </w:r>
      <w:proofErr w:type="spellEnd"/>
      <w:r>
        <w:rPr>
          <w:color w:val="000000"/>
          <w:lang w:eastAsia="ru-RU" w:bidi="ru-RU"/>
        </w:rPr>
        <w:t xml:space="preserve"> (25—100 мкм);</w:t>
      </w:r>
    </w:p>
    <w:p w:rsidR="00A01ECD" w:rsidRDefault="00A01ECD" w:rsidP="00A01ECD">
      <w:pPr>
        <w:pStyle w:val="2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rPr>
          <w:color w:val="000000"/>
          <w:lang w:eastAsia="ru-RU" w:bidi="ru-RU"/>
        </w:rPr>
        <w:t xml:space="preserve"> мелкокапельные (100—250 мкм);</w:t>
      </w:r>
    </w:p>
    <w:p w:rsidR="00A01ECD" w:rsidRDefault="00A01ECD" w:rsidP="00A01ECD">
      <w:pPr>
        <w:pStyle w:val="2"/>
        <w:numPr>
          <w:ilvl w:val="0"/>
          <w:numId w:val="1"/>
        </w:numPr>
        <w:shd w:val="clear" w:color="auto" w:fill="auto"/>
        <w:spacing w:before="0"/>
        <w:ind w:left="20" w:firstLine="280"/>
      </w:pPr>
      <w:r>
        <w:rPr>
          <w:color w:val="000000"/>
          <w:lang w:eastAsia="ru-RU" w:bidi="ru-RU"/>
        </w:rPr>
        <w:t xml:space="preserve"> крупнокапельные (250—400 мкм).</w:t>
      </w:r>
    </w:p>
    <w:p w:rsidR="00A01ECD" w:rsidRDefault="00A01ECD" w:rsidP="00A01ECD">
      <w:pPr>
        <w:pStyle w:val="2"/>
        <w:shd w:val="clear" w:color="auto" w:fill="auto"/>
        <w:spacing w:before="0" w:after="8"/>
        <w:ind w:left="20" w:right="20" w:firstLine="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дисперсности зависит глубина проникновения аэрозолей в дыхательные пути, следовательно, уро</w:t>
      </w:r>
      <w:r>
        <w:rPr>
          <w:color w:val="000000"/>
          <w:lang w:eastAsia="ru-RU" w:bidi="ru-RU"/>
        </w:rPr>
        <w:softHyphen/>
        <w:t>вень их воздействия (рис. 97).</w:t>
      </w:r>
    </w:p>
    <w:p w:rsidR="00A01ECD" w:rsidRDefault="00A01ECD" w:rsidP="00A01ECD">
      <w:pPr>
        <w:pStyle w:val="2"/>
        <w:shd w:val="clear" w:color="auto" w:fill="auto"/>
        <w:spacing w:before="0" w:after="8"/>
        <w:ind w:left="20" w:right="20" w:firstLine="280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11C9CB24" wp14:editId="0582E6B1">
            <wp:simplePos x="0" y="0"/>
            <wp:positionH relativeFrom="column">
              <wp:posOffset>77277</wp:posOffset>
            </wp:positionH>
            <wp:positionV relativeFrom="paragraph">
              <wp:posOffset>315595</wp:posOffset>
            </wp:positionV>
            <wp:extent cx="6186170" cy="4285615"/>
            <wp:effectExtent l="0" t="0" r="5080" b="635"/>
            <wp:wrapThrough wrapText="bothSides">
              <wp:wrapPolygon edited="0">
                <wp:start x="0" y="0"/>
                <wp:lineTo x="0" y="21507"/>
                <wp:lineTo x="21551" y="21507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ECD" w:rsidRDefault="00A01ECD" w:rsidP="00A01ECD">
      <w:pPr>
        <w:pStyle w:val="2"/>
        <w:shd w:val="clear" w:color="auto" w:fill="auto"/>
        <w:spacing w:before="0" w:after="8"/>
        <w:ind w:left="20" w:right="20" w:firstLine="280"/>
        <w:rPr>
          <w:color w:val="000000"/>
          <w:lang w:eastAsia="ru-RU" w:bidi="ru-RU"/>
        </w:rPr>
      </w:pPr>
    </w:p>
    <w:p w:rsidR="00A01ECD" w:rsidRDefault="00A01ECD" w:rsidP="00A01ECD">
      <w:pPr>
        <w:pStyle w:val="2"/>
        <w:shd w:val="clear" w:color="auto" w:fill="auto"/>
        <w:spacing w:before="136"/>
        <w:ind w:right="20"/>
      </w:pPr>
      <w:r>
        <w:rPr>
          <w:color w:val="000000"/>
          <w:lang w:eastAsia="ru-RU" w:bidi="ru-RU"/>
        </w:rPr>
        <w:lastRenderedPageBreak/>
        <w:t xml:space="preserve">      </w:t>
      </w:r>
      <w:r>
        <w:rPr>
          <w:color w:val="000000"/>
          <w:lang w:eastAsia="ru-RU" w:bidi="ru-RU"/>
        </w:rPr>
        <w:t>Аэрозоли величиной 0,5—1 мкм практически не оседают на слизистой оболочке дыхательных путей. Высокодисперсные частицы величиной 2—4 мкм сво</w:t>
      </w:r>
      <w:r>
        <w:rPr>
          <w:color w:val="000000"/>
          <w:lang w:eastAsia="ru-RU" w:bidi="ru-RU"/>
        </w:rPr>
        <w:softHyphen/>
        <w:t xml:space="preserve">бодно вдыхаются и оседают по преимуществу на стенках альвеол и бронхиол. </w:t>
      </w:r>
      <w:proofErr w:type="spellStart"/>
      <w:r>
        <w:rPr>
          <w:color w:val="000000"/>
          <w:lang w:eastAsia="ru-RU" w:bidi="ru-RU"/>
        </w:rPr>
        <w:t>Среднедисперсные</w:t>
      </w:r>
      <w:proofErr w:type="spellEnd"/>
      <w:r>
        <w:rPr>
          <w:color w:val="000000"/>
          <w:lang w:eastAsia="ru-RU" w:bidi="ru-RU"/>
        </w:rPr>
        <w:t xml:space="preserve"> ча</w:t>
      </w:r>
      <w:r>
        <w:rPr>
          <w:color w:val="000000"/>
          <w:lang w:eastAsia="ru-RU" w:bidi="ru-RU"/>
        </w:rPr>
        <w:softHyphen/>
        <w:t xml:space="preserve">стицы оседают главным образом в бронхах </w:t>
      </w:r>
      <w:r>
        <w:rPr>
          <w:color w:val="000000"/>
          <w:lang w:val="en-US" w:bidi="en-US"/>
        </w:rPr>
        <w:t>I</w:t>
      </w:r>
      <w:r w:rsidRPr="000009A4">
        <w:rPr>
          <w:color w:val="000000"/>
          <w:lang w:bidi="en-US"/>
        </w:rPr>
        <w:t>—</w:t>
      </w:r>
      <w:r>
        <w:rPr>
          <w:color w:val="000000"/>
          <w:lang w:eastAsia="ru-RU" w:bidi="ru-RU"/>
        </w:rPr>
        <w:t>II по</w:t>
      </w:r>
      <w:r>
        <w:rPr>
          <w:color w:val="000000"/>
          <w:lang w:eastAsia="ru-RU" w:bidi="ru-RU"/>
        </w:rPr>
        <w:softHyphen/>
        <w:t>рядка, крупных бронхах, трахее. Частицы, которые имеют размер более 100 мкм, практически полнос</w:t>
      </w:r>
      <w:r>
        <w:rPr>
          <w:color w:val="000000"/>
          <w:lang w:eastAsia="ru-RU" w:bidi="ru-RU"/>
        </w:rPr>
        <w:softHyphen/>
        <w:t>тью оседают в носу и полости рта.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Чтобы увеличить устойчивость аэрозолей в воз</w:t>
      </w:r>
      <w:r>
        <w:rPr>
          <w:color w:val="000000"/>
          <w:lang w:eastAsia="ru-RU" w:bidi="ru-RU"/>
        </w:rPr>
        <w:softHyphen/>
        <w:t>душной среде и повысить их биологическое действие, разработан метод принудительной подзарядки элек</w:t>
      </w:r>
      <w:r>
        <w:rPr>
          <w:color w:val="000000"/>
          <w:lang w:eastAsia="ru-RU" w:bidi="ru-RU"/>
        </w:rPr>
        <w:softHyphen/>
        <w:t xml:space="preserve">трическим зарядом. Такие аэрозоли именуются </w:t>
      </w:r>
      <w:proofErr w:type="spellStart"/>
      <w:r>
        <w:rPr>
          <w:color w:val="000000"/>
          <w:lang w:eastAsia="ru-RU" w:bidi="ru-RU"/>
        </w:rPr>
        <w:t>элек</w:t>
      </w:r>
      <w:r>
        <w:rPr>
          <w:color w:val="000000"/>
          <w:lang w:eastAsia="ru-RU" w:bidi="ru-RU"/>
        </w:rPr>
        <w:softHyphen/>
        <w:t>троаэрозолями</w:t>
      </w:r>
      <w:proofErr w:type="spellEnd"/>
      <w:r>
        <w:rPr>
          <w:color w:val="000000"/>
          <w:lang w:eastAsia="ru-RU" w:bidi="ru-RU"/>
        </w:rPr>
        <w:t>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В механизме действ</w:t>
      </w:r>
      <w:r>
        <w:rPr>
          <w:color w:val="000000"/>
          <w:lang w:eastAsia="ru-RU" w:bidi="ru-RU"/>
        </w:rPr>
        <w:t xml:space="preserve">ия аэрозоль- и </w:t>
      </w:r>
      <w:proofErr w:type="spellStart"/>
      <w:r>
        <w:rPr>
          <w:color w:val="000000"/>
          <w:lang w:eastAsia="ru-RU" w:bidi="ru-RU"/>
        </w:rPr>
        <w:t>электроаэрозоль</w:t>
      </w:r>
      <w:proofErr w:type="spellEnd"/>
      <w:r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терапии важней</w:t>
      </w:r>
      <w:r>
        <w:rPr>
          <w:color w:val="000000"/>
          <w:lang w:eastAsia="ru-RU" w:bidi="ru-RU"/>
        </w:rPr>
        <w:t xml:space="preserve">шее значение имеют три </w:t>
      </w:r>
      <w:proofErr w:type="spellStart"/>
      <w:proofErr w:type="gramStart"/>
      <w:r>
        <w:rPr>
          <w:color w:val="000000"/>
          <w:lang w:eastAsia="ru-RU" w:bidi="ru-RU"/>
        </w:rPr>
        <w:t>фактора:фа</w:t>
      </w:r>
      <w:r>
        <w:rPr>
          <w:color w:val="000000"/>
          <w:lang w:eastAsia="ru-RU" w:bidi="ru-RU"/>
        </w:rPr>
        <w:t>рмакотерапевтические</w:t>
      </w:r>
      <w:proofErr w:type="spellEnd"/>
      <w:proofErr w:type="gramEnd"/>
      <w:r>
        <w:rPr>
          <w:color w:val="000000"/>
          <w:lang w:eastAsia="ru-RU" w:bidi="ru-RU"/>
        </w:rPr>
        <w:t xml:space="preserve"> свойства лекарственного </w:t>
      </w:r>
      <w:proofErr w:type="spellStart"/>
      <w:r>
        <w:rPr>
          <w:color w:val="000000"/>
          <w:lang w:eastAsia="ru-RU" w:bidi="ru-RU"/>
        </w:rPr>
        <w:t>тчцества</w:t>
      </w:r>
      <w:proofErr w:type="spellEnd"/>
      <w:r>
        <w:rPr>
          <w:color w:val="000000"/>
          <w:lang w:eastAsia="ru-RU" w:bidi="ru-RU"/>
        </w:rPr>
        <w:t>, электри</w:t>
      </w:r>
      <w:r>
        <w:rPr>
          <w:color w:val="000000"/>
          <w:lang w:eastAsia="ru-RU" w:bidi="ru-RU"/>
        </w:rPr>
        <w:t>ческий заряд и температура ингаля</w:t>
      </w:r>
      <w:r>
        <w:rPr>
          <w:color w:val="000000"/>
          <w:lang w:eastAsia="ru-RU" w:bidi="ru-RU"/>
        </w:rPr>
        <w:t>ции. Действие на организм по преимуществу оп</w:t>
      </w:r>
      <w:r>
        <w:rPr>
          <w:color w:val="000000"/>
          <w:lang w:eastAsia="ru-RU" w:bidi="ru-RU"/>
        </w:rPr>
        <w:softHyphen/>
        <w:t>ределяется применяемым лекарственным веществом. Выбирают лекарственный препарат в зависимости от Патологического процесса и цели воздействия. При этом происходит дво</w:t>
      </w:r>
      <w:r>
        <w:rPr>
          <w:color w:val="000000"/>
          <w:lang w:eastAsia="ru-RU" w:bidi="ru-RU"/>
        </w:rPr>
        <w:t>якое действие аэрозоля на слиз</w:t>
      </w:r>
      <w:r>
        <w:rPr>
          <w:color w:val="000000"/>
          <w:lang w:eastAsia="ru-RU" w:bidi="ru-RU"/>
        </w:rPr>
        <w:t>истую оболочку дыхательных путей — местное и общее, связанное с поступлением препарата в кровь.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/>
      </w:pPr>
      <w:proofErr w:type="spellStart"/>
      <w:r>
        <w:rPr>
          <w:color w:val="000000"/>
          <w:lang w:eastAsia="ru-RU" w:bidi="ru-RU"/>
        </w:rPr>
        <w:t>Э</w:t>
      </w:r>
      <w:r>
        <w:rPr>
          <w:color w:val="000000"/>
          <w:lang w:eastAsia="ru-RU" w:bidi="ru-RU"/>
        </w:rPr>
        <w:t>лектроаэрозоли</w:t>
      </w:r>
      <w:proofErr w:type="spellEnd"/>
      <w:r>
        <w:rPr>
          <w:color w:val="000000"/>
          <w:lang w:eastAsia="ru-RU" w:bidi="ru-RU"/>
        </w:rPr>
        <w:t xml:space="preserve"> обладают более выраженными эф</w:t>
      </w:r>
      <w:r>
        <w:rPr>
          <w:color w:val="000000"/>
          <w:lang w:eastAsia="ru-RU" w:bidi="ru-RU"/>
        </w:rPr>
        <w:softHyphen/>
        <w:t>фектами, так как электрический заряд усиливает фармакологическую активность веществ и изменяет электрический потенциал тканей. Наиболее адекват</w:t>
      </w:r>
      <w:r>
        <w:rPr>
          <w:color w:val="000000"/>
          <w:lang w:eastAsia="ru-RU" w:bidi="ru-RU"/>
        </w:rPr>
        <w:softHyphen/>
        <w:t xml:space="preserve">ные реакции в организме вызывают отрицательно заряженные аэрозоли. После ингаляции отрицательно заряженных </w:t>
      </w:r>
      <w:proofErr w:type="spellStart"/>
      <w:r>
        <w:rPr>
          <w:color w:val="000000"/>
          <w:lang w:eastAsia="ru-RU" w:bidi="ru-RU"/>
        </w:rPr>
        <w:t>электроаэрозолей</w:t>
      </w:r>
      <w:proofErr w:type="spellEnd"/>
      <w:r>
        <w:rPr>
          <w:color w:val="000000"/>
          <w:lang w:eastAsia="ru-RU" w:bidi="ru-RU"/>
        </w:rPr>
        <w:t xml:space="preserve"> повышается основной обмен, усиливается дренажная функция бронхов, купируется спазм их гладких мышц, снижается п</w:t>
      </w:r>
      <w:r>
        <w:rPr>
          <w:color w:val="000000"/>
          <w:lang w:eastAsia="ru-RU" w:bidi="ru-RU"/>
        </w:rPr>
        <w:t>ов</w:t>
      </w:r>
      <w:r>
        <w:rPr>
          <w:color w:val="000000"/>
          <w:lang w:eastAsia="ru-RU" w:bidi="ru-RU"/>
        </w:rPr>
        <w:t>ышенная чувствительность рецепторов бронхов к аденозину, адреналину и гистамину. Положитель</w:t>
      </w:r>
      <w:r>
        <w:rPr>
          <w:color w:val="000000"/>
          <w:lang w:eastAsia="ru-RU" w:bidi="ru-RU"/>
        </w:rPr>
        <w:softHyphen/>
        <w:t>но заряженные аэрозоли уменьшают колебательные смещения ресничек мерцательного эпителия, высу</w:t>
      </w:r>
      <w:r>
        <w:rPr>
          <w:color w:val="000000"/>
          <w:lang w:eastAsia="ru-RU" w:bidi="ru-RU"/>
        </w:rPr>
        <w:softHyphen/>
        <w:t>шивают слизистую оболочку трахеи и бронхов, вы</w:t>
      </w:r>
      <w:r>
        <w:rPr>
          <w:color w:val="000000"/>
          <w:lang w:eastAsia="ru-RU" w:bidi="ru-RU"/>
        </w:rPr>
        <w:softHyphen/>
        <w:t>зывают спазм их гладких мышц и увеличивают чув</w:t>
      </w:r>
      <w:r>
        <w:rPr>
          <w:color w:val="000000"/>
          <w:lang w:eastAsia="ru-RU" w:bidi="ru-RU"/>
        </w:rPr>
        <w:softHyphen/>
        <w:t>ствительность хеморецепторов к вазоактивным ме</w:t>
      </w:r>
      <w:r>
        <w:rPr>
          <w:color w:val="000000"/>
          <w:lang w:eastAsia="ru-RU" w:bidi="ru-RU"/>
        </w:rPr>
        <w:softHyphen/>
        <w:t>диаторам и биологически активным веществам.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60"/>
      </w:pPr>
      <w:r>
        <w:rPr>
          <w:color w:val="000000"/>
          <w:lang w:eastAsia="ru-RU" w:bidi="ru-RU"/>
        </w:rPr>
        <w:t>Существенное значение имеет температура аэро</w:t>
      </w:r>
      <w:r>
        <w:rPr>
          <w:color w:val="000000"/>
          <w:lang w:eastAsia="ru-RU" w:bidi="ru-RU"/>
        </w:rPr>
        <w:softHyphen/>
        <w:t>золя. Горяч</w:t>
      </w:r>
      <w:r>
        <w:rPr>
          <w:color w:val="000000"/>
          <w:lang w:eastAsia="ru-RU" w:bidi="ru-RU"/>
        </w:rPr>
        <w:t>ие растворы температуры выше 40</w:t>
      </w:r>
      <w:r>
        <w:rPr>
          <w:color w:val="000000"/>
          <w:lang w:eastAsia="ru-RU" w:bidi="ru-RU"/>
        </w:rPr>
        <w:t>°С подавляют функцию мерцательного эпителия. Хо</w:t>
      </w:r>
      <w:r>
        <w:rPr>
          <w:color w:val="000000"/>
          <w:lang w:eastAsia="ru-RU" w:bidi="ru-RU"/>
        </w:rPr>
        <w:softHyphen/>
        <w:t>лодные растворы (25—28 °С и ниже) вызывают ох</w:t>
      </w:r>
      <w:r>
        <w:rPr>
          <w:color w:val="000000"/>
          <w:lang w:eastAsia="ru-RU" w:bidi="ru-RU"/>
        </w:rPr>
        <w:softHyphen/>
        <w:t xml:space="preserve">лаждение слизистой оболочки дыхательных путей, </w:t>
      </w:r>
      <w:r>
        <w:rPr>
          <w:rStyle w:val="ArialNarrow85pt"/>
        </w:rPr>
        <w:t xml:space="preserve">и </w:t>
      </w:r>
      <w:r>
        <w:rPr>
          <w:color w:val="000000"/>
          <w:lang w:eastAsia="ru-RU" w:bidi="ru-RU"/>
        </w:rPr>
        <w:t>результате чего может произойти приступ удушья у больных бронхиальной астмой. Оптимальная тем</w:t>
      </w:r>
      <w:r>
        <w:rPr>
          <w:color w:val="000000"/>
          <w:lang w:eastAsia="ru-RU" w:bidi="ru-RU"/>
        </w:rPr>
        <w:softHyphen/>
        <w:t xml:space="preserve">пература аэрозолей и </w:t>
      </w:r>
      <w:proofErr w:type="spellStart"/>
      <w:r>
        <w:rPr>
          <w:color w:val="000000"/>
          <w:lang w:eastAsia="ru-RU" w:bidi="ru-RU"/>
        </w:rPr>
        <w:t>электроаэрозолей</w:t>
      </w:r>
      <w:proofErr w:type="spellEnd"/>
      <w:r>
        <w:rPr>
          <w:color w:val="000000"/>
          <w:lang w:eastAsia="ru-RU" w:bidi="ru-RU"/>
        </w:rPr>
        <w:t>, как прави</w:t>
      </w:r>
      <w:r>
        <w:rPr>
          <w:color w:val="000000"/>
          <w:lang w:eastAsia="ru-RU" w:bidi="ru-RU"/>
        </w:rPr>
        <w:softHyphen/>
        <w:t>ло, равна 37—38 °С.</w:t>
      </w:r>
    </w:p>
    <w:p w:rsidR="00A01ECD" w:rsidRDefault="00A01ECD" w:rsidP="00A01ECD">
      <w:pPr>
        <w:pStyle w:val="2"/>
        <w:shd w:val="clear" w:color="auto" w:fill="auto"/>
        <w:spacing w:before="0" w:line="269" w:lineRule="exact"/>
        <w:ind w:left="40" w:right="20" w:firstLine="260"/>
      </w:pPr>
      <w:r>
        <w:rPr>
          <w:rStyle w:val="a4"/>
          <w:rFonts w:eastAsia="Calibri"/>
        </w:rPr>
        <w:t>Лечебные эффекты:</w:t>
      </w:r>
      <w:r>
        <w:rPr>
          <w:color w:val="000000"/>
          <w:lang w:eastAsia="ru-RU" w:bidi="ru-RU"/>
        </w:rPr>
        <w:t xml:space="preserve"> потенцированные специфи</w:t>
      </w:r>
      <w:r>
        <w:rPr>
          <w:color w:val="000000"/>
          <w:lang w:eastAsia="ru-RU" w:bidi="ru-RU"/>
        </w:rPr>
        <w:softHyphen/>
        <w:t xml:space="preserve">ческие фармакологические эффекты конкретного лекарственного вещество (вазоактивный, </w:t>
      </w:r>
      <w:proofErr w:type="spellStart"/>
      <w:r>
        <w:rPr>
          <w:color w:val="000000"/>
          <w:lang w:eastAsia="ru-RU" w:bidi="ru-RU"/>
        </w:rPr>
        <w:t>бронхо</w:t>
      </w:r>
      <w:r>
        <w:rPr>
          <w:color w:val="000000"/>
          <w:lang w:eastAsia="ru-RU" w:bidi="ru-RU"/>
        </w:rPr>
        <w:softHyphen/>
        <w:t>дренирующий</w:t>
      </w:r>
      <w:proofErr w:type="spellEnd"/>
      <w:r>
        <w:rPr>
          <w:color w:val="000000"/>
          <w:lang w:eastAsia="ru-RU" w:bidi="ru-RU"/>
        </w:rPr>
        <w:t xml:space="preserve"> и др.).</w:t>
      </w:r>
    </w:p>
    <w:p w:rsidR="00A01ECD" w:rsidRDefault="00A01ECD" w:rsidP="00A01ECD">
      <w:pPr>
        <w:pStyle w:val="2"/>
        <w:shd w:val="clear" w:color="auto" w:fill="auto"/>
        <w:spacing w:before="0" w:line="269" w:lineRule="exact"/>
        <w:ind w:left="40" w:right="20" w:firstLine="260"/>
      </w:pPr>
      <w:r>
        <w:rPr>
          <w:rStyle w:val="a4"/>
          <w:rFonts w:eastAsia="Calibri"/>
        </w:rPr>
        <w:t>Показания</w:t>
      </w:r>
      <w:r>
        <w:rPr>
          <w:color w:val="000000"/>
          <w:lang w:eastAsia="ru-RU" w:bidi="ru-RU"/>
        </w:rPr>
        <w:t>: острые и хронические заболевания верхних дыхательных путей, бронхов и легких, про</w:t>
      </w:r>
      <w:r>
        <w:rPr>
          <w:color w:val="000000"/>
          <w:lang w:eastAsia="ru-RU" w:bidi="ru-RU"/>
        </w:rPr>
        <w:softHyphen/>
        <w:t>фессиональные заболевания органов дыхания (для лечения и профилактики), туберкулез верхних ды</w:t>
      </w:r>
      <w:r>
        <w:rPr>
          <w:color w:val="000000"/>
          <w:lang w:eastAsia="ru-RU" w:bidi="ru-RU"/>
        </w:rPr>
        <w:softHyphen/>
        <w:t>хательных путей и легких, острые и хронические заболевания полости рта, острые и хронические за</w:t>
      </w:r>
      <w:r>
        <w:rPr>
          <w:color w:val="000000"/>
          <w:lang w:eastAsia="ru-RU" w:bidi="ru-RU"/>
        </w:rPr>
        <w:softHyphen/>
        <w:t>болевания среднего уха и околоносовых пазух, ост</w:t>
      </w:r>
      <w:r>
        <w:rPr>
          <w:color w:val="000000"/>
          <w:lang w:eastAsia="ru-RU" w:bidi="ru-RU"/>
        </w:rPr>
        <w:softHyphen/>
        <w:t>рые респираторно-вирусные заболевания, повреж</w:t>
      </w:r>
      <w:r>
        <w:rPr>
          <w:color w:val="000000"/>
          <w:lang w:eastAsia="ru-RU" w:bidi="ru-RU"/>
        </w:rPr>
        <w:softHyphen/>
        <w:t>дения кожного покрова и слизистых оболочек, ожо</w:t>
      </w:r>
      <w:r>
        <w:rPr>
          <w:color w:val="000000"/>
          <w:lang w:eastAsia="ru-RU" w:bidi="ru-RU"/>
        </w:rPr>
        <w:softHyphen/>
        <w:t>ги, трофические язвы.</w:t>
      </w:r>
    </w:p>
    <w:p w:rsidR="00A01ECD" w:rsidRDefault="00A01ECD" w:rsidP="00A01ECD">
      <w:pPr>
        <w:pStyle w:val="2"/>
        <w:shd w:val="clear" w:color="auto" w:fill="auto"/>
        <w:spacing w:before="0" w:line="269" w:lineRule="exact"/>
        <w:ind w:left="40" w:right="20" w:firstLine="260"/>
      </w:pPr>
      <w:r>
        <w:rPr>
          <w:rStyle w:val="a4"/>
          <w:rFonts w:eastAsia="Calibri"/>
        </w:rPr>
        <w:t>Противопоказания</w:t>
      </w:r>
      <w:r>
        <w:rPr>
          <w:color w:val="000000"/>
          <w:lang w:eastAsia="ru-RU" w:bidi="ru-RU"/>
        </w:rPr>
        <w:t>: аллергические реакции на вводимые лекарственные препараты, спонтанный пневмоторакс, распространенная форма эмфиземы легких, легочные кровотечения, гигантские кавер</w:t>
      </w:r>
      <w:r>
        <w:rPr>
          <w:color w:val="000000"/>
          <w:lang w:eastAsia="ru-RU" w:bidi="ru-RU"/>
        </w:rPr>
        <w:softHyphen/>
        <w:t>ны в легких, ишемическая болезнь сердца, стено</w:t>
      </w:r>
      <w:r>
        <w:rPr>
          <w:color w:val="000000"/>
          <w:lang w:eastAsia="ru-RU" w:bidi="ru-RU"/>
        </w:rPr>
        <w:softHyphen/>
        <w:t xml:space="preserve">кардия напряжения </w:t>
      </w:r>
      <w:r>
        <w:rPr>
          <w:color w:val="000000"/>
          <w:lang w:val="en-US" w:bidi="en-US"/>
        </w:rPr>
        <w:t>I</w:t>
      </w:r>
      <w:r w:rsidRPr="000009A4">
        <w:rPr>
          <w:color w:val="000000"/>
          <w:lang w:bidi="en-US"/>
        </w:rPr>
        <w:t>—</w:t>
      </w:r>
      <w:r>
        <w:rPr>
          <w:color w:val="000000"/>
          <w:lang w:eastAsia="ru-RU" w:bidi="ru-RU"/>
        </w:rPr>
        <w:t>II ФК, гипертоническая бо</w:t>
      </w:r>
      <w:r>
        <w:rPr>
          <w:color w:val="000000"/>
          <w:lang w:eastAsia="ru-RU" w:bidi="ru-RU"/>
        </w:rPr>
        <w:softHyphen/>
        <w:t>лезнь II стадии, легочно-сердечная недостаточность</w:t>
      </w:r>
    </w:p>
    <w:p w:rsidR="00A01ECD" w:rsidRDefault="00A01ECD" w:rsidP="00A01ECD">
      <w:pPr>
        <w:pStyle w:val="2"/>
        <w:numPr>
          <w:ilvl w:val="0"/>
          <w:numId w:val="2"/>
        </w:numPr>
        <w:shd w:val="clear" w:color="auto" w:fill="auto"/>
        <w:tabs>
          <w:tab w:val="left" w:pos="717"/>
        </w:tabs>
        <w:spacing w:before="0" w:line="269" w:lineRule="exact"/>
        <w:ind w:left="40" w:right="20"/>
      </w:pPr>
      <w:r>
        <w:rPr>
          <w:color w:val="000000"/>
          <w:lang w:eastAsia="ru-RU" w:bidi="ru-RU"/>
        </w:rPr>
        <w:t>III стадии, острая пневмония, заболевания внут</w:t>
      </w:r>
      <w:r>
        <w:rPr>
          <w:color w:val="000000"/>
          <w:lang w:eastAsia="ru-RU" w:bidi="ru-RU"/>
        </w:rPr>
        <w:softHyphen/>
        <w:t xml:space="preserve">реннего уха, </w:t>
      </w:r>
      <w:proofErr w:type="spellStart"/>
      <w:r>
        <w:rPr>
          <w:color w:val="000000"/>
          <w:lang w:eastAsia="ru-RU" w:bidi="ru-RU"/>
        </w:rPr>
        <w:t>тубоотит</w:t>
      </w:r>
      <w:proofErr w:type="spellEnd"/>
      <w:r>
        <w:rPr>
          <w:color w:val="000000"/>
          <w:lang w:eastAsia="ru-RU" w:bidi="ru-RU"/>
        </w:rPr>
        <w:t xml:space="preserve">, атрофический ринит, болезнь </w:t>
      </w:r>
      <w:proofErr w:type="spellStart"/>
      <w:r>
        <w:rPr>
          <w:color w:val="000000"/>
          <w:lang w:eastAsia="ru-RU" w:bidi="ru-RU"/>
        </w:rPr>
        <w:t>Меньера</w:t>
      </w:r>
      <w:proofErr w:type="spellEnd"/>
      <w:r>
        <w:rPr>
          <w:color w:val="000000"/>
          <w:lang w:eastAsia="ru-RU" w:bidi="ru-RU"/>
        </w:rPr>
        <w:t xml:space="preserve"> с частыми приступами, эпилепсия.</w:t>
      </w:r>
    </w:p>
    <w:p w:rsidR="00A01ECD" w:rsidRDefault="00A01ECD" w:rsidP="00A01ECD">
      <w:pPr>
        <w:pStyle w:val="2"/>
        <w:shd w:val="clear" w:color="auto" w:fill="auto"/>
        <w:spacing w:before="0" w:line="269" w:lineRule="exact"/>
        <w:ind w:left="40" w:right="20" w:firstLine="260"/>
      </w:pPr>
      <w:r>
        <w:rPr>
          <w:rStyle w:val="a4"/>
          <w:rFonts w:eastAsia="Calibri"/>
        </w:rPr>
        <w:t>Методика.</w:t>
      </w:r>
      <w:r>
        <w:rPr>
          <w:color w:val="000000"/>
          <w:lang w:eastAsia="ru-RU" w:bidi="ru-RU"/>
        </w:rPr>
        <w:t xml:space="preserve"> При приготовлении аэрозолей исполь</w:t>
      </w:r>
      <w:r>
        <w:rPr>
          <w:color w:val="000000"/>
          <w:lang w:eastAsia="ru-RU" w:bidi="ru-RU"/>
        </w:rPr>
        <w:softHyphen/>
        <w:t>зуют два принципа: диспергирование и конденса</w:t>
      </w:r>
      <w:r>
        <w:rPr>
          <w:color w:val="000000"/>
          <w:lang w:eastAsia="ru-RU" w:bidi="ru-RU"/>
        </w:rPr>
        <w:softHyphen/>
        <w:t>цию. Для клинических целей обычно прибегают к диспергированию, то есть измельчению лекарствен</w:t>
      </w:r>
      <w:r>
        <w:rPr>
          <w:color w:val="000000"/>
          <w:lang w:eastAsia="ru-RU" w:bidi="ru-RU"/>
        </w:rPr>
        <w:softHyphen/>
        <w:t>ного препарата. Наиболее перспективным является способ приготовления аэрозолей с помощью ультра</w:t>
      </w:r>
      <w:r>
        <w:rPr>
          <w:color w:val="000000"/>
          <w:lang w:eastAsia="ru-RU" w:bidi="ru-RU"/>
        </w:rPr>
        <w:softHyphen/>
        <w:t>звука. Аппараты, применяемые для аэрозольной терапии, подразделяются на портативные (АИ-1, ПАИ-1, ПАИ-2, «Аэрозоль П-1», ИП-2) и стацио</w:t>
      </w:r>
      <w:r>
        <w:rPr>
          <w:color w:val="000000"/>
          <w:lang w:eastAsia="ru-RU" w:bidi="ru-RU"/>
        </w:rPr>
        <w:softHyphen/>
        <w:t>нарные (УИ-2, «Аэрозоль У-1», «Аэрозоль К-1»).</w:t>
      </w:r>
    </w:p>
    <w:p w:rsidR="00A01ECD" w:rsidRDefault="00A01ECD" w:rsidP="00A01ECD">
      <w:pPr>
        <w:pStyle w:val="2"/>
        <w:shd w:val="clear" w:color="auto" w:fill="auto"/>
        <w:spacing w:before="0" w:line="264" w:lineRule="exact"/>
        <w:ind w:left="20" w:right="20" w:firstLine="260"/>
      </w:pPr>
      <w:r>
        <w:rPr>
          <w:color w:val="000000"/>
          <w:lang w:eastAsia="ru-RU" w:bidi="ru-RU"/>
        </w:rPr>
        <w:t xml:space="preserve">Для </w:t>
      </w:r>
      <w:proofErr w:type="spellStart"/>
      <w:r>
        <w:rPr>
          <w:color w:val="000000"/>
          <w:lang w:eastAsia="ru-RU" w:bidi="ru-RU"/>
        </w:rPr>
        <w:t>электроа</w:t>
      </w:r>
      <w:r>
        <w:rPr>
          <w:color w:val="000000"/>
          <w:lang w:eastAsia="ru-RU" w:bidi="ru-RU"/>
        </w:rPr>
        <w:t>эрозольтерапии</w:t>
      </w:r>
      <w:proofErr w:type="spellEnd"/>
      <w:r>
        <w:rPr>
          <w:color w:val="000000"/>
          <w:lang w:eastAsia="ru-RU" w:bidi="ru-RU"/>
        </w:rPr>
        <w:t xml:space="preserve"> применяются порта</w:t>
      </w:r>
      <w:r>
        <w:rPr>
          <w:color w:val="000000"/>
          <w:lang w:eastAsia="ru-RU" w:bidi="ru-RU"/>
        </w:rPr>
        <w:t>тивные аппараты «Электроаэрозоль-1» и ГЭИ-1, и также аппараты для групповых ингаляций ГЭК-1 и ГЭК-2.</w:t>
      </w:r>
    </w:p>
    <w:p w:rsidR="00A01ECD" w:rsidRDefault="00A01ECD" w:rsidP="00A01ECD">
      <w:pPr>
        <w:pStyle w:val="2"/>
        <w:shd w:val="clear" w:color="auto" w:fill="auto"/>
        <w:spacing w:before="0" w:line="264" w:lineRule="exact"/>
        <w:ind w:left="20" w:right="20" w:firstLine="260"/>
      </w:pPr>
      <w:r>
        <w:rPr>
          <w:color w:val="000000"/>
          <w:lang w:eastAsia="ru-RU" w:bidi="ru-RU"/>
        </w:rPr>
        <w:t>При групповых ингаляциях создают равномер</w:t>
      </w:r>
      <w:r>
        <w:rPr>
          <w:color w:val="000000"/>
          <w:lang w:eastAsia="ru-RU" w:bidi="ru-RU"/>
        </w:rPr>
        <w:softHyphen/>
        <w:t>ный туман в воздухе ограниченного помещения. Такие ингаляции предназначены для одновремен</w:t>
      </w:r>
      <w:r>
        <w:rPr>
          <w:color w:val="000000"/>
          <w:lang w:eastAsia="ru-RU" w:bidi="ru-RU"/>
        </w:rPr>
        <w:softHyphen/>
        <w:t>ного воздействия на группу больных; индивидуаль</w:t>
      </w:r>
      <w:r>
        <w:rPr>
          <w:color w:val="000000"/>
          <w:lang w:eastAsia="ru-RU" w:bidi="ru-RU"/>
        </w:rPr>
        <w:softHyphen/>
        <w:t xml:space="preserve">ные — для непосредственного введения аэрозоля в дыхательные пути одного </w:t>
      </w:r>
      <w:r>
        <w:rPr>
          <w:color w:val="000000"/>
          <w:lang w:eastAsia="ru-RU" w:bidi="ru-RU"/>
        </w:rPr>
        <w:lastRenderedPageBreak/>
        <w:t>больного.</w:t>
      </w:r>
    </w:p>
    <w:p w:rsidR="00A01ECD" w:rsidRDefault="00A01ECD" w:rsidP="00A01ECD">
      <w:pPr>
        <w:pStyle w:val="2"/>
        <w:shd w:val="clear" w:color="auto" w:fill="auto"/>
        <w:spacing w:before="0" w:line="264" w:lineRule="exact"/>
        <w:ind w:left="20" w:right="20" w:firstLine="260"/>
      </w:pPr>
      <w:r>
        <w:rPr>
          <w:color w:val="000000"/>
          <w:lang w:eastAsia="ru-RU" w:bidi="ru-RU"/>
        </w:rPr>
        <w:t>Ингаляционную терапию проводят в специально выделенном помещении (ингалятории) площадью не менее 12 м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отдельно для групповых и индивидуаль</w:t>
      </w:r>
      <w:r>
        <w:rPr>
          <w:color w:val="000000"/>
          <w:lang w:eastAsia="ru-RU" w:bidi="ru-RU"/>
        </w:rPr>
        <w:softHyphen/>
        <w:t>ных воздействий. Помещение должно быть оборудо</w:t>
      </w:r>
      <w:r>
        <w:rPr>
          <w:color w:val="000000"/>
          <w:lang w:eastAsia="ru-RU" w:bidi="ru-RU"/>
        </w:rPr>
        <w:softHyphen/>
        <w:t>вано приточно-вытяжной вентиляцией с 4-кратным обменом воздуха. Медицинская сестра ингалятория должна строго следить за чистотой, систематически проветривать и дезинфицировать помещения. Ин</w:t>
      </w:r>
      <w:r>
        <w:rPr>
          <w:color w:val="000000"/>
          <w:lang w:eastAsia="ru-RU" w:bidi="ru-RU"/>
        </w:rPr>
        <w:softHyphen/>
        <w:t>дивидуальные маски и наконечники ингаляторов следует стерилизовать.</w:t>
      </w:r>
    </w:p>
    <w:p w:rsidR="00A01ECD" w:rsidRDefault="00A01ECD" w:rsidP="00A01ECD">
      <w:pPr>
        <w:pStyle w:val="2"/>
        <w:shd w:val="clear" w:color="auto" w:fill="auto"/>
        <w:spacing w:before="0" w:line="264" w:lineRule="exact"/>
        <w:ind w:left="20" w:right="20" w:firstLine="260"/>
      </w:pPr>
      <w:r>
        <w:rPr>
          <w:color w:val="000000"/>
          <w:lang w:eastAsia="ru-RU" w:bidi="ru-RU"/>
        </w:rPr>
        <w:t xml:space="preserve">Различают 5 основных видов ингаляций: паровые, </w:t>
      </w:r>
      <w:proofErr w:type="spellStart"/>
      <w:r>
        <w:rPr>
          <w:color w:val="000000"/>
          <w:lang w:eastAsia="ru-RU" w:bidi="ru-RU"/>
        </w:rPr>
        <w:t>тепловлажные</w:t>
      </w:r>
      <w:proofErr w:type="spellEnd"/>
      <w:r>
        <w:rPr>
          <w:color w:val="000000"/>
          <w:lang w:eastAsia="ru-RU" w:bidi="ru-RU"/>
        </w:rPr>
        <w:t>, влажные (аэрозоли комнатной тем</w:t>
      </w:r>
      <w:r>
        <w:rPr>
          <w:color w:val="000000"/>
          <w:lang w:eastAsia="ru-RU" w:bidi="ru-RU"/>
        </w:rPr>
        <w:softHyphen/>
        <w:t>пературы), масляные и ингаляции порошков. Осо</w:t>
      </w:r>
      <w:r>
        <w:rPr>
          <w:color w:val="000000"/>
          <w:lang w:eastAsia="ru-RU" w:bidi="ru-RU"/>
        </w:rPr>
        <w:softHyphen/>
        <w:t>бое место занимают фармацевтические аэрозоли.</w:t>
      </w:r>
    </w:p>
    <w:p w:rsidR="00A01ECD" w:rsidRDefault="00A01ECD" w:rsidP="00A01ECD">
      <w:pPr>
        <w:pStyle w:val="2"/>
        <w:shd w:val="clear" w:color="auto" w:fill="auto"/>
        <w:spacing w:before="0" w:line="264" w:lineRule="exact"/>
        <w:ind w:left="20" w:right="20" w:firstLine="260"/>
      </w:pPr>
      <w:r>
        <w:rPr>
          <w:rStyle w:val="a4"/>
          <w:rFonts w:eastAsia="Calibri"/>
        </w:rPr>
        <w:t>Паровые ингаляции</w:t>
      </w:r>
      <w:r>
        <w:rPr>
          <w:color w:val="000000"/>
          <w:lang w:eastAsia="ru-RU" w:bidi="ru-RU"/>
        </w:rPr>
        <w:t xml:space="preserve"> проводят с помощью парово</w:t>
      </w:r>
      <w:r>
        <w:rPr>
          <w:color w:val="000000"/>
          <w:lang w:eastAsia="ru-RU" w:bidi="ru-RU"/>
        </w:rPr>
        <w:softHyphen/>
        <w:t>го ингалятора (типа ИП-2). Пар получают из смеси легкоиспаряющихся медикаментов (ментола, эвка</w:t>
      </w:r>
      <w:r>
        <w:rPr>
          <w:color w:val="000000"/>
          <w:lang w:eastAsia="ru-RU" w:bidi="ru-RU"/>
        </w:rPr>
        <w:softHyphen/>
        <w:t>липта, тимола и др.) с водой. Температура пара рав</w:t>
      </w:r>
      <w:r>
        <w:rPr>
          <w:color w:val="000000"/>
          <w:lang w:eastAsia="ru-RU" w:bidi="ru-RU"/>
        </w:rPr>
        <w:softHyphen/>
        <w:t>на 57—63 °С, но при вдыхании она понижается на 5-8 °С. Применяются паровые ингаляции при забо</w:t>
      </w:r>
      <w:r>
        <w:rPr>
          <w:color w:val="000000"/>
          <w:lang w:eastAsia="ru-RU" w:bidi="ru-RU"/>
        </w:rPr>
        <w:softHyphen/>
        <w:t>леваниях верхних дыхательных путей. Они проти</w:t>
      </w:r>
      <w:r>
        <w:rPr>
          <w:color w:val="000000"/>
          <w:lang w:eastAsia="ru-RU" w:bidi="ru-RU"/>
        </w:rPr>
        <w:softHyphen/>
        <w:t xml:space="preserve">вопоказаны при острой пневмонии, выраженном отеке, гипертрофии или </w:t>
      </w:r>
      <w:proofErr w:type="spellStart"/>
      <w:r>
        <w:rPr>
          <w:color w:val="000000"/>
          <w:lang w:eastAsia="ru-RU" w:bidi="ru-RU"/>
        </w:rPr>
        <w:t>полипозе</w:t>
      </w:r>
      <w:proofErr w:type="spellEnd"/>
      <w:r>
        <w:rPr>
          <w:color w:val="000000"/>
          <w:lang w:eastAsia="ru-RU" w:bidi="ru-RU"/>
        </w:rPr>
        <w:t xml:space="preserve"> слизистых, гной</w:t>
      </w:r>
      <w:r>
        <w:rPr>
          <w:color w:val="000000"/>
          <w:lang w:eastAsia="ru-RU" w:bidi="ru-RU"/>
        </w:rPr>
        <w:softHyphen/>
        <w:t>ном воспалении.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proofErr w:type="spellStart"/>
      <w:r>
        <w:rPr>
          <w:rStyle w:val="a4"/>
          <w:rFonts w:eastAsia="Calibri"/>
        </w:rPr>
        <w:t>Тепловлажные</w:t>
      </w:r>
      <w:proofErr w:type="spellEnd"/>
      <w:r>
        <w:rPr>
          <w:rStyle w:val="a4"/>
          <w:rFonts w:eastAsia="Calibri"/>
        </w:rPr>
        <w:t xml:space="preserve"> ингаляции</w:t>
      </w:r>
      <w:r>
        <w:rPr>
          <w:color w:val="000000"/>
          <w:lang w:eastAsia="ru-RU" w:bidi="ru-RU"/>
        </w:rPr>
        <w:t xml:space="preserve"> проводят при темпе</w:t>
      </w:r>
      <w:r>
        <w:rPr>
          <w:color w:val="000000"/>
          <w:lang w:eastAsia="ru-RU" w:bidi="ru-RU"/>
        </w:rPr>
        <w:softHyphen/>
        <w:t>ратуре вдыхаемого воздуха 38—42 °С. Они вызыва</w:t>
      </w:r>
      <w:r>
        <w:rPr>
          <w:color w:val="000000"/>
          <w:lang w:eastAsia="ru-RU" w:bidi="ru-RU"/>
        </w:rPr>
        <w:softHyphen/>
        <w:t>ют гиперемию слизистой оболочки дыхательных пу</w:t>
      </w:r>
      <w:r>
        <w:rPr>
          <w:color w:val="000000"/>
          <w:lang w:eastAsia="ru-RU" w:bidi="ru-RU"/>
        </w:rPr>
        <w:softHyphen/>
        <w:t>тей, разжижают вязкую слизь, улучшают функцию мерцательного эпителия, ускоряют эвакуацию сли</w:t>
      </w:r>
      <w:r>
        <w:rPr>
          <w:color w:val="000000"/>
          <w:lang w:eastAsia="ru-RU" w:bidi="ru-RU"/>
        </w:rPr>
        <w:softHyphen/>
        <w:t>зи, подавляют упорный кашель, приводят к свобод</w:t>
      </w:r>
      <w:r>
        <w:rPr>
          <w:color w:val="000000"/>
          <w:lang w:eastAsia="ru-RU" w:bidi="ru-RU"/>
        </w:rPr>
        <w:softHyphen/>
        <w:t>ному отделению мокроты. Для этого вида ингаля</w:t>
      </w:r>
      <w:r>
        <w:rPr>
          <w:color w:val="000000"/>
          <w:lang w:eastAsia="ru-RU" w:bidi="ru-RU"/>
        </w:rPr>
        <w:softHyphen/>
        <w:t>ций используют аэрозоли солей и щелочей (натрия хлорид и гидрокарбонат), минеральных вод, анес</w:t>
      </w:r>
      <w:r>
        <w:rPr>
          <w:color w:val="000000"/>
          <w:lang w:eastAsia="ru-RU" w:bidi="ru-RU"/>
        </w:rPr>
        <w:softHyphen/>
        <w:t>тетиков, антисептиков, гормонов и др. После про</w:t>
      </w:r>
      <w:r>
        <w:rPr>
          <w:color w:val="000000"/>
          <w:lang w:eastAsia="ru-RU" w:bidi="ru-RU"/>
        </w:rPr>
        <w:softHyphen/>
        <w:t>ведения процедуры больной должен откашляться в дренажном положении, сделать дыхательную гим</w:t>
      </w:r>
      <w:r>
        <w:rPr>
          <w:color w:val="000000"/>
          <w:lang w:eastAsia="ru-RU" w:bidi="ru-RU"/>
        </w:rPr>
        <w:softHyphen/>
        <w:t>настику.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color w:val="000000"/>
          <w:lang w:eastAsia="ru-RU" w:bidi="ru-RU"/>
        </w:rPr>
        <w:t xml:space="preserve">При </w:t>
      </w:r>
      <w:r>
        <w:rPr>
          <w:rStyle w:val="a4"/>
          <w:rFonts w:eastAsia="Calibri"/>
        </w:rPr>
        <w:t>влажных ингаляциях</w:t>
      </w:r>
      <w:r>
        <w:rPr>
          <w:color w:val="000000"/>
          <w:lang w:eastAsia="ru-RU" w:bidi="ru-RU"/>
        </w:rPr>
        <w:t xml:space="preserve"> лекарственное веще</w:t>
      </w:r>
      <w:r>
        <w:rPr>
          <w:color w:val="000000"/>
          <w:lang w:eastAsia="ru-RU" w:bidi="ru-RU"/>
        </w:rPr>
        <w:softHyphen/>
        <w:t>ство с помощью портативного ингалятора распыля</w:t>
      </w:r>
      <w:r>
        <w:rPr>
          <w:color w:val="000000"/>
          <w:lang w:eastAsia="ru-RU" w:bidi="ru-RU"/>
        </w:rPr>
        <w:softHyphen/>
        <w:t>ется и вводится в дыхательные пути без предвари</w:t>
      </w:r>
      <w:r>
        <w:rPr>
          <w:color w:val="000000"/>
          <w:lang w:eastAsia="ru-RU" w:bidi="ru-RU"/>
        </w:rPr>
        <w:softHyphen/>
        <w:t xml:space="preserve">тельного подогрева, его концентрация в растворе больше, а объем меньше, чем при </w:t>
      </w:r>
      <w:proofErr w:type="spellStart"/>
      <w:r>
        <w:rPr>
          <w:color w:val="000000"/>
          <w:lang w:eastAsia="ru-RU" w:bidi="ru-RU"/>
        </w:rPr>
        <w:t>тепловлажных</w:t>
      </w:r>
      <w:proofErr w:type="spellEnd"/>
      <w:r>
        <w:rPr>
          <w:color w:val="000000"/>
          <w:lang w:eastAsia="ru-RU" w:bidi="ru-RU"/>
        </w:rPr>
        <w:t xml:space="preserve"> ингаляциях. Для этого вида ингаляций используют анестезирующие и антигистаминные препараты, антибиотики, гормоны, фитонциды. Эти ингаляции переносятся легче и их можно назначать даже тем больным, которым противопоказаны паровые и </w:t>
      </w:r>
      <w:proofErr w:type="spellStart"/>
      <w:r>
        <w:rPr>
          <w:color w:val="000000"/>
          <w:lang w:eastAsia="ru-RU" w:bidi="ru-RU"/>
        </w:rPr>
        <w:t>теп</w:t>
      </w:r>
      <w:r>
        <w:rPr>
          <w:color w:val="000000"/>
          <w:lang w:eastAsia="ru-RU" w:bidi="ru-RU"/>
        </w:rPr>
        <w:softHyphen/>
        <w:t>ловлажные</w:t>
      </w:r>
      <w:proofErr w:type="spellEnd"/>
      <w:r>
        <w:rPr>
          <w:color w:val="000000"/>
          <w:lang w:eastAsia="ru-RU" w:bidi="ru-RU"/>
        </w:rPr>
        <w:t xml:space="preserve"> ингаляции.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  <w:sectPr w:rsidR="00A01ECD" w:rsidSect="00A01ECD">
          <w:headerReference w:type="even" r:id="rId6"/>
          <w:headerReference w:type="default" r:id="rId7"/>
          <w:headerReference w:type="first" r:id="rId8"/>
          <w:pgSz w:w="11909" w:h="16834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  <w:r>
        <w:rPr>
          <w:rStyle w:val="a4"/>
          <w:rFonts w:eastAsia="Calibri"/>
        </w:rPr>
        <w:t>Масляные ингаляции</w:t>
      </w:r>
      <w:r>
        <w:rPr>
          <w:color w:val="000000"/>
          <w:lang w:eastAsia="ru-RU" w:bidi="ru-RU"/>
        </w:rPr>
        <w:t xml:space="preserve"> основаны на распылении с профилактической или лечебной целью масляных растворов. Используют чаще масла растительного происхождения (эвкалиптовое, персиковое, миндаль</w:t>
      </w:r>
      <w:r>
        <w:rPr>
          <w:color w:val="000000"/>
          <w:lang w:eastAsia="ru-RU" w:bidi="ru-RU"/>
        </w:rPr>
        <w:softHyphen/>
        <w:t>ное и др.), реже животного происхождения (рыбий жир). Запрещается применение минеральных масел (вазелиновое). Масляные ингаляции благоприятно действуют при воспалительных процессах гипер</w:t>
      </w:r>
      <w:r>
        <w:rPr>
          <w:color w:val="000000"/>
          <w:lang w:eastAsia="ru-RU" w:bidi="ru-RU"/>
        </w:rPr>
        <w:softHyphen/>
        <w:t>трофического характера, снижают ощущение сухо</w:t>
      </w:r>
      <w:r>
        <w:rPr>
          <w:color w:val="000000"/>
          <w:lang w:eastAsia="ru-RU" w:bidi="ru-RU"/>
        </w:rPr>
        <w:softHyphen/>
        <w:t>сти, способствуют отторжению корок в носу и в глот</w:t>
      </w:r>
      <w:r>
        <w:rPr>
          <w:color w:val="000000"/>
          <w:lang w:eastAsia="ru-RU" w:bidi="ru-RU"/>
        </w:rPr>
        <w:softHyphen/>
        <w:t xml:space="preserve">ке, оказывают благоприятное действие при остром 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color w:val="000000"/>
          <w:lang w:bidi="en-US"/>
        </w:rPr>
        <w:lastRenderedPageBreak/>
        <w:t>воспа</w:t>
      </w:r>
      <w:r>
        <w:rPr>
          <w:color w:val="000000"/>
          <w:lang w:eastAsia="ru-RU" w:bidi="ru-RU"/>
        </w:rPr>
        <w:t>лении слизистой оболочки дыхательных путей, особенно в комбинации с антибиотиками.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rStyle w:val="a4"/>
          <w:rFonts w:eastAsia="Calibri"/>
        </w:rPr>
        <w:t>Ингаляции порошков (сухие ингаляции)</w:t>
      </w:r>
      <w:r>
        <w:rPr>
          <w:color w:val="000000"/>
          <w:lang w:eastAsia="ru-RU" w:bidi="ru-RU"/>
        </w:rPr>
        <w:t xml:space="preserve"> приме</w:t>
      </w:r>
      <w:r>
        <w:rPr>
          <w:color w:val="000000"/>
          <w:lang w:eastAsia="ru-RU" w:bidi="ru-RU"/>
        </w:rPr>
        <w:softHyphen/>
        <w:t>ни ют в основном при острых воспалительных забо</w:t>
      </w:r>
      <w:r>
        <w:rPr>
          <w:color w:val="000000"/>
          <w:lang w:eastAsia="ru-RU" w:bidi="ru-RU"/>
        </w:rPr>
        <w:softHyphen/>
        <w:t>леваниях верхних</w:t>
      </w:r>
      <w:r w:rsidR="008A3EFE">
        <w:rPr>
          <w:color w:val="000000"/>
          <w:lang w:eastAsia="ru-RU" w:bidi="ru-RU"/>
        </w:rPr>
        <w:t xml:space="preserve"> дыхательных путей. Для распыления</w:t>
      </w:r>
      <w:r>
        <w:rPr>
          <w:color w:val="000000"/>
          <w:lang w:eastAsia="ru-RU" w:bidi="ru-RU"/>
        </w:rPr>
        <w:t xml:space="preserve"> лекарственных веществ используют пор</w:t>
      </w:r>
      <w:r w:rsidR="008A3EFE">
        <w:rPr>
          <w:color w:val="000000"/>
          <w:lang w:eastAsia="ru-RU" w:bidi="ru-RU"/>
        </w:rPr>
        <w:t>ошков-</w:t>
      </w:r>
      <w:proofErr w:type="spellStart"/>
      <w:r w:rsidR="008A3EFE">
        <w:rPr>
          <w:color w:val="000000"/>
          <w:lang w:eastAsia="ru-RU" w:bidi="ru-RU"/>
        </w:rPr>
        <w:t>дув</w:t>
      </w:r>
      <w:r>
        <w:rPr>
          <w:color w:val="000000"/>
          <w:lang w:eastAsia="ru-RU" w:bidi="ru-RU"/>
        </w:rPr>
        <w:t>атель</w:t>
      </w:r>
      <w:proofErr w:type="spellEnd"/>
      <w:r>
        <w:rPr>
          <w:color w:val="000000"/>
          <w:lang w:eastAsia="ru-RU" w:bidi="ru-RU"/>
        </w:rPr>
        <w:t xml:space="preserve"> (</w:t>
      </w:r>
      <w:proofErr w:type="spellStart"/>
      <w:r>
        <w:rPr>
          <w:color w:val="000000"/>
          <w:lang w:eastAsia="ru-RU" w:bidi="ru-RU"/>
        </w:rPr>
        <w:t>инсуфлятор</w:t>
      </w:r>
      <w:proofErr w:type="spellEnd"/>
      <w:r>
        <w:rPr>
          <w:color w:val="000000"/>
          <w:lang w:eastAsia="ru-RU" w:bidi="ru-RU"/>
        </w:rPr>
        <w:t>). Распыляют порошкообразно намельченные а</w:t>
      </w:r>
      <w:r w:rsidR="008A3EFE">
        <w:rPr>
          <w:color w:val="000000"/>
          <w:lang w:eastAsia="ru-RU" w:bidi="ru-RU"/>
        </w:rPr>
        <w:t>нтибиотики, сульфаниламиды, сос</w:t>
      </w:r>
      <w:r>
        <w:rPr>
          <w:color w:val="000000"/>
          <w:lang w:eastAsia="ru-RU" w:bidi="ru-RU"/>
        </w:rPr>
        <w:t>удосуживающие, антиаллергические, противогрип</w:t>
      </w:r>
      <w:r>
        <w:rPr>
          <w:color w:val="000000"/>
          <w:lang w:eastAsia="ru-RU" w:bidi="ru-RU"/>
        </w:rPr>
        <w:softHyphen/>
        <w:t>позные средства.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Все виды аппаратных ингаляций проводят еже</w:t>
      </w:r>
      <w:r>
        <w:rPr>
          <w:color w:val="000000"/>
          <w:lang w:eastAsia="ru-RU" w:bidi="ru-RU"/>
        </w:rPr>
        <w:softHyphen/>
        <w:t>дневно или через день. Продолжительность проце</w:t>
      </w:r>
      <w:r>
        <w:rPr>
          <w:color w:val="000000"/>
          <w:lang w:eastAsia="ru-RU" w:bidi="ru-RU"/>
        </w:rPr>
        <w:softHyphen/>
        <w:t>дуры составляет от 5 до 15 мин. На курс лечения назначают от 5 до 20 процедур.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При проведении ингаляционной процедуры сле</w:t>
      </w:r>
      <w:r>
        <w:rPr>
          <w:color w:val="000000"/>
          <w:lang w:eastAsia="ru-RU" w:bidi="ru-RU"/>
        </w:rPr>
        <w:softHyphen/>
        <w:t xml:space="preserve">дует рассказать больному о возможных </w:t>
      </w:r>
      <w:r w:rsidR="008A3EFE">
        <w:rPr>
          <w:color w:val="000000"/>
          <w:lang w:eastAsia="ru-RU" w:bidi="ru-RU"/>
        </w:rPr>
        <w:t>ощущениях в</w:t>
      </w:r>
      <w:r>
        <w:rPr>
          <w:color w:val="000000"/>
          <w:lang w:eastAsia="ru-RU" w:bidi="ru-RU"/>
        </w:rPr>
        <w:t>о время воздействия, предупредить о необходимо</w:t>
      </w:r>
      <w:r>
        <w:rPr>
          <w:color w:val="000000"/>
          <w:lang w:eastAsia="ru-RU" w:bidi="ru-RU"/>
        </w:rPr>
        <w:softHyphen/>
        <w:t>сти прервать ингаляцию в случае неприятных ощу</w:t>
      </w:r>
      <w:r>
        <w:rPr>
          <w:color w:val="000000"/>
          <w:lang w:eastAsia="ru-RU" w:bidi="ru-RU"/>
        </w:rPr>
        <w:softHyphen/>
        <w:t>щений или признаков аллергической реакции (уду</w:t>
      </w:r>
      <w:r>
        <w:rPr>
          <w:color w:val="000000"/>
          <w:lang w:eastAsia="ru-RU" w:bidi="ru-RU"/>
        </w:rPr>
        <w:softHyphen/>
        <w:t>шье, слезотечение, приступ кашля).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Медицинская сестра должна обучить больного следующим правилам приема ингаляций:</w:t>
      </w:r>
    </w:p>
    <w:p w:rsidR="00A01ECD" w:rsidRDefault="00A01ECD" w:rsidP="00A01ECD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 xml:space="preserve"> ингаляции следует проводить в спокойном со</w:t>
      </w:r>
      <w:r>
        <w:rPr>
          <w:color w:val="000000"/>
          <w:lang w:eastAsia="ru-RU" w:bidi="ru-RU"/>
        </w:rPr>
        <w:softHyphen/>
        <w:t>стоянии, не отвлекаясь разговором или чтением. Одежда не должна стеснять шею и затруднять ды</w:t>
      </w:r>
      <w:r>
        <w:rPr>
          <w:color w:val="000000"/>
          <w:lang w:eastAsia="ru-RU" w:bidi="ru-RU"/>
        </w:rPr>
        <w:softHyphen/>
        <w:t>хание;</w:t>
      </w:r>
    </w:p>
    <w:p w:rsidR="00A01ECD" w:rsidRDefault="00A01ECD" w:rsidP="00A01ECD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 xml:space="preserve"> при заболеваниях носа, околоносовых пазух вдох и выдох следует производить через нос, без напряжения;</w:t>
      </w:r>
    </w:p>
    <w:p w:rsidR="00A01ECD" w:rsidRDefault="00A01ECD" w:rsidP="00A01ECD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 xml:space="preserve"> при заболеваниях глотки, гортани, трахеи, крупных бронхов после вдоха необходимо произве</w:t>
      </w:r>
      <w:r>
        <w:rPr>
          <w:color w:val="000000"/>
          <w:lang w:eastAsia="ru-RU" w:bidi="ru-RU"/>
        </w:rPr>
        <w:softHyphen/>
        <w:t>сти задержку дыхания на 2 с, а затем сделать мак</w:t>
      </w:r>
      <w:r>
        <w:rPr>
          <w:color w:val="000000"/>
          <w:lang w:eastAsia="ru-RU" w:bidi="ru-RU"/>
        </w:rPr>
        <w:softHyphen/>
        <w:t>симальный выдох;</w:t>
      </w:r>
    </w:p>
    <w:p w:rsidR="00A01ECD" w:rsidRDefault="00A01ECD" w:rsidP="00A01ECD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 xml:space="preserve"> выдох лучше производить носом, особенно боль</w:t>
      </w:r>
      <w:r>
        <w:rPr>
          <w:color w:val="000000"/>
          <w:lang w:eastAsia="ru-RU" w:bidi="ru-RU"/>
        </w:rPr>
        <w:softHyphen/>
        <w:t xml:space="preserve">ным с заболеваниями околоносовых пазух, </w:t>
      </w:r>
      <w:r>
        <w:rPr>
          <w:color w:val="000000"/>
          <w:lang w:eastAsia="ru-RU" w:bidi="ru-RU"/>
        </w:rPr>
        <w:lastRenderedPageBreak/>
        <w:t>так как во время выдоха часть воздуха с лекарственным ве</w:t>
      </w:r>
      <w:r>
        <w:rPr>
          <w:color w:val="000000"/>
          <w:lang w:eastAsia="ru-RU" w:bidi="ru-RU"/>
        </w:rPr>
        <w:softHyphen/>
        <w:t>ществом в силу отрицательного давления в носу попадает в пазухи.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Перед проведением процедуры медсестра запол</w:t>
      </w:r>
      <w:r>
        <w:rPr>
          <w:color w:val="000000"/>
          <w:lang w:eastAsia="ru-RU" w:bidi="ru-RU"/>
        </w:rPr>
        <w:softHyphen/>
        <w:t>няет емкость ингалятора раствором лекарственного вещества и включает аппарат. При индивидуальной ингаляции больной должен крепко держать нако</w:t>
      </w:r>
      <w:r>
        <w:rPr>
          <w:color w:val="000000"/>
          <w:lang w:eastAsia="ru-RU" w:bidi="ru-RU"/>
        </w:rPr>
        <w:softHyphen/>
        <w:t>нечник ингалятора, плотно охватив его губами. Его рука при этом должна находиться на кнопке управ</w:t>
      </w:r>
      <w:r>
        <w:rPr>
          <w:color w:val="000000"/>
          <w:lang w:eastAsia="ru-RU" w:bidi="ru-RU"/>
        </w:rPr>
        <w:softHyphen/>
        <w:t>ления аппаратом для включения подачи аэрозоля во время вдоха и выключения при выдохе. При про</w:t>
      </w:r>
      <w:r>
        <w:rPr>
          <w:color w:val="000000"/>
          <w:lang w:eastAsia="ru-RU" w:bidi="ru-RU"/>
        </w:rPr>
        <w:softHyphen/>
        <w:t>ведении групповых ингаляций медицинская сестра усаживает больных вокруг ингалятора на расстоя</w:t>
      </w:r>
      <w:r>
        <w:rPr>
          <w:color w:val="000000"/>
          <w:lang w:eastAsia="ru-RU" w:bidi="ru-RU"/>
        </w:rPr>
        <w:softHyphen/>
        <w:t>нии 75—100 см.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color w:val="000000"/>
          <w:lang w:eastAsia="ru-RU" w:bidi="ru-RU"/>
        </w:rPr>
        <w:t>По окончании процедуры аппарат выключается, наконечники при индивидуальной ингаляции сте</w:t>
      </w:r>
      <w:r>
        <w:rPr>
          <w:color w:val="000000"/>
          <w:lang w:eastAsia="ru-RU" w:bidi="ru-RU"/>
        </w:rPr>
        <w:softHyphen/>
        <w:t>рилизуются. После ингаляций необходим отдых в течение 10—15 мин, а в холодное время года около 30-40 мин. После ингаляций не следует разговари</w:t>
      </w:r>
      <w:r>
        <w:rPr>
          <w:color w:val="000000"/>
          <w:lang w:eastAsia="ru-RU" w:bidi="ru-RU"/>
        </w:rPr>
        <w:softHyphen/>
        <w:t>вать, петь, курить, принимать пищу в течение 1 ч.</w:t>
      </w:r>
    </w:p>
    <w:p w:rsidR="00A01ECD" w:rsidRDefault="00A01ECD" w:rsidP="00A01ECD">
      <w:pPr>
        <w:pStyle w:val="2"/>
        <w:shd w:val="clear" w:color="auto" w:fill="auto"/>
        <w:spacing w:before="0" w:after="199"/>
        <w:ind w:left="20" w:right="20" w:firstLine="280"/>
      </w:pPr>
      <w:r>
        <w:rPr>
          <w:color w:val="000000"/>
          <w:lang w:eastAsia="ru-RU" w:bidi="ru-RU"/>
        </w:rPr>
        <w:t>Дозируют процедуры по степени дисперсности частиц, глубине вдоха, концентрации лекарствен</w:t>
      </w:r>
      <w:r>
        <w:rPr>
          <w:color w:val="000000"/>
          <w:lang w:eastAsia="ru-RU" w:bidi="ru-RU"/>
        </w:rPr>
        <w:softHyphen/>
        <w:t>ного вещества и длительности процедуры.</w:t>
      </w:r>
    </w:p>
    <w:p w:rsidR="00A01ECD" w:rsidRPr="008A3EFE" w:rsidRDefault="00A01ECD" w:rsidP="008A3EFE">
      <w:pPr>
        <w:pStyle w:val="50"/>
        <w:shd w:val="clear" w:color="auto" w:fill="auto"/>
        <w:spacing w:before="0" w:after="44" w:line="240" w:lineRule="auto"/>
        <w:rPr>
          <w:b w:val="0"/>
          <w:sz w:val="32"/>
          <w:szCs w:val="32"/>
        </w:rPr>
      </w:pPr>
      <w:r w:rsidRPr="008A3EFE">
        <w:rPr>
          <w:rStyle w:val="51"/>
          <w:b/>
          <w:sz w:val="32"/>
          <w:szCs w:val="32"/>
        </w:rPr>
        <w:t>Аэроионотерапия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rStyle w:val="a4"/>
          <w:rFonts w:eastAsia="Calibri"/>
        </w:rPr>
        <w:t>Аэроионотерапия</w:t>
      </w:r>
      <w:r>
        <w:rPr>
          <w:color w:val="000000"/>
          <w:lang w:eastAsia="ru-RU" w:bidi="ru-RU"/>
        </w:rPr>
        <w:t xml:space="preserve"> — метод лечебно-профилакти</w:t>
      </w:r>
      <w:r>
        <w:rPr>
          <w:color w:val="000000"/>
          <w:lang w:eastAsia="ru-RU" w:bidi="ru-RU"/>
        </w:rPr>
        <w:softHyphen/>
        <w:t>ческого воздействия на организм ионизированным воздухом (аэроионами).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20" w:firstLine="280"/>
      </w:pPr>
      <w:r>
        <w:rPr>
          <w:rStyle w:val="a4"/>
          <w:rFonts w:eastAsia="Calibri"/>
        </w:rPr>
        <w:t>Аэроионы</w:t>
      </w:r>
      <w:r>
        <w:rPr>
          <w:color w:val="000000"/>
          <w:lang w:eastAsia="ru-RU" w:bidi="ru-RU"/>
        </w:rPr>
        <w:t xml:space="preserve"> — это частицы атмосферного воздуха, несущие на себе положительный или отрицатель</w:t>
      </w:r>
      <w:r>
        <w:rPr>
          <w:color w:val="000000"/>
          <w:lang w:eastAsia="ru-RU" w:bidi="ru-RU"/>
        </w:rPr>
        <w:softHyphen/>
        <w:t>ный заряд и получаемые с помощью ионизаторов.</w:t>
      </w:r>
    </w:p>
    <w:p w:rsidR="00A01ECD" w:rsidRDefault="00A01ECD" w:rsidP="008A3EFE">
      <w:pPr>
        <w:pStyle w:val="2"/>
        <w:shd w:val="clear" w:color="auto" w:fill="auto"/>
        <w:spacing w:before="0" w:after="483"/>
        <w:ind w:left="20" w:right="20" w:firstLine="280"/>
      </w:pPr>
      <w:r>
        <w:rPr>
          <w:color w:val="000000"/>
          <w:lang w:eastAsia="ru-RU" w:bidi="ru-RU"/>
        </w:rPr>
        <w:t>В нормальных природных условиях также име</w:t>
      </w:r>
      <w:r>
        <w:rPr>
          <w:color w:val="000000"/>
          <w:lang w:eastAsia="ru-RU" w:bidi="ru-RU"/>
        </w:rPr>
        <w:softHyphen/>
        <w:t>ется небольшое количество аэроионов, образующих</w:t>
      </w:r>
      <w:r>
        <w:rPr>
          <w:color w:val="000000"/>
          <w:lang w:eastAsia="ru-RU" w:bidi="ru-RU"/>
        </w:rPr>
        <w:softHyphen/>
        <w:t>ся под влиянием космических или ультрафиолето</w:t>
      </w:r>
      <w:r>
        <w:rPr>
          <w:color w:val="000000"/>
          <w:lang w:eastAsia="ru-RU" w:bidi="ru-RU"/>
        </w:rPr>
        <w:softHyphen/>
        <w:t>вых лучей, атмо</w:t>
      </w:r>
      <w:r w:rsidR="008A3EFE">
        <w:rPr>
          <w:color w:val="000000"/>
          <w:lang w:eastAsia="ru-RU" w:bidi="ru-RU"/>
        </w:rPr>
        <w:t>сферных разрядов, радиоактивнос</w:t>
      </w:r>
      <w:r>
        <w:rPr>
          <w:color w:val="000000"/>
          <w:lang w:eastAsia="ru-RU" w:bidi="ru-RU"/>
        </w:rPr>
        <w:t>ти почвы. Отношение числа положительных ионов к числу отрицательных в 1 см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 xml:space="preserve"> воздуха (коэффици</w:t>
      </w:r>
      <w:r>
        <w:rPr>
          <w:color w:val="000000"/>
          <w:lang w:eastAsia="ru-RU" w:bidi="ru-RU"/>
        </w:rPr>
        <w:softHyphen/>
        <w:t xml:space="preserve">ент </w:t>
      </w:r>
      <w:proofErr w:type="spellStart"/>
      <w:r>
        <w:rPr>
          <w:color w:val="000000"/>
          <w:lang w:eastAsia="ru-RU" w:bidi="ru-RU"/>
        </w:rPr>
        <w:t>униполярности</w:t>
      </w:r>
      <w:proofErr w:type="spellEnd"/>
      <w:r>
        <w:rPr>
          <w:color w:val="000000"/>
          <w:lang w:eastAsia="ru-RU" w:bidi="ru-RU"/>
        </w:rPr>
        <w:t>) составляет 1,1—1,2. В лечебной практике используют по преимуществу отрицательно заряженные аэро</w:t>
      </w:r>
      <w:r w:rsidR="008A3EFE">
        <w:rPr>
          <w:color w:val="000000"/>
          <w:lang w:eastAsia="ru-RU" w:bidi="ru-RU"/>
        </w:rPr>
        <w:t xml:space="preserve">ионы, при этом коэффициент </w:t>
      </w:r>
      <w:proofErr w:type="spellStart"/>
      <w:r w:rsidR="008A3EFE">
        <w:rPr>
          <w:color w:val="000000"/>
          <w:lang w:eastAsia="ru-RU" w:bidi="ru-RU"/>
        </w:rPr>
        <w:t>уни</w:t>
      </w:r>
      <w:r>
        <w:rPr>
          <w:color w:val="000000"/>
          <w:lang w:eastAsia="ru-RU" w:bidi="ru-RU"/>
        </w:rPr>
        <w:t>полярности</w:t>
      </w:r>
      <w:proofErr w:type="spellEnd"/>
      <w:r>
        <w:rPr>
          <w:color w:val="000000"/>
          <w:lang w:eastAsia="ru-RU" w:bidi="ru-RU"/>
        </w:rPr>
        <w:t xml:space="preserve"> равняется 0,1-</w:t>
      </w:r>
      <w:r w:rsidR="008A3EF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0,2. С этой же целью при</w:t>
      </w:r>
      <w:r>
        <w:rPr>
          <w:color w:val="000000"/>
          <w:lang w:eastAsia="ru-RU" w:bidi="ru-RU"/>
        </w:rPr>
        <w:softHyphen/>
        <w:t xml:space="preserve">меняют и заряженные </w:t>
      </w:r>
      <w:proofErr w:type="spellStart"/>
      <w:r>
        <w:rPr>
          <w:color w:val="000000"/>
          <w:lang w:eastAsia="ru-RU" w:bidi="ru-RU"/>
        </w:rPr>
        <w:t>гидроаэроионы</w:t>
      </w:r>
      <w:proofErr w:type="spellEnd"/>
      <w:r>
        <w:rPr>
          <w:color w:val="000000"/>
          <w:lang w:eastAsia="ru-RU" w:bidi="ru-RU"/>
        </w:rPr>
        <w:t>, образующи</w:t>
      </w:r>
      <w:r>
        <w:rPr>
          <w:color w:val="000000"/>
          <w:lang w:eastAsia="ru-RU" w:bidi="ru-RU"/>
        </w:rPr>
        <w:softHyphen/>
        <w:t>еся при распылении воды (</w:t>
      </w:r>
      <w:proofErr w:type="spellStart"/>
      <w:r>
        <w:rPr>
          <w:color w:val="000000"/>
          <w:lang w:eastAsia="ru-RU" w:bidi="ru-RU"/>
        </w:rPr>
        <w:t>гидроаэроионотерапия</w:t>
      </w:r>
      <w:proofErr w:type="spellEnd"/>
      <w:r>
        <w:rPr>
          <w:color w:val="000000"/>
          <w:lang w:eastAsia="ru-RU" w:bidi="ru-RU"/>
        </w:rPr>
        <w:t>).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180" w:firstLine="280"/>
      </w:pPr>
      <w:r>
        <w:rPr>
          <w:color w:val="000000"/>
          <w:lang w:eastAsia="ru-RU" w:bidi="ru-RU"/>
        </w:rPr>
        <w:t>Под действием аэроионов в тканях образуется постоянный, слабой силы ток, а тело больного при</w:t>
      </w:r>
      <w:r>
        <w:rPr>
          <w:color w:val="000000"/>
          <w:lang w:eastAsia="ru-RU" w:bidi="ru-RU"/>
        </w:rPr>
        <w:softHyphen/>
        <w:t>обретает положительный или отрицательный потен</w:t>
      </w:r>
      <w:r>
        <w:rPr>
          <w:color w:val="000000"/>
          <w:lang w:eastAsia="ru-RU" w:bidi="ru-RU"/>
        </w:rPr>
        <w:softHyphen/>
        <w:t>циал по отношению к земле. Вследствие этого воз</w:t>
      </w:r>
      <w:r>
        <w:rPr>
          <w:color w:val="000000"/>
          <w:lang w:eastAsia="ru-RU" w:bidi="ru-RU"/>
        </w:rPr>
        <w:softHyphen/>
        <w:t>никает раздраже</w:t>
      </w:r>
      <w:r w:rsidR="008A3EFE">
        <w:rPr>
          <w:color w:val="000000"/>
          <w:lang w:eastAsia="ru-RU" w:bidi="ru-RU"/>
        </w:rPr>
        <w:t>ние рецепторов кожи и интероре</w:t>
      </w:r>
      <w:r>
        <w:rPr>
          <w:color w:val="000000"/>
          <w:lang w:eastAsia="ru-RU" w:bidi="ru-RU"/>
        </w:rPr>
        <w:t>цепторов бронхолегочного аппарата, что в свою очередь приводит к ряду нервно-рефлекторных и гу</w:t>
      </w:r>
      <w:r>
        <w:rPr>
          <w:color w:val="000000"/>
          <w:lang w:eastAsia="ru-RU" w:bidi="ru-RU"/>
        </w:rPr>
        <w:softHyphen/>
        <w:t>моральных реакций. Большое значение придается образующимся химически активным аэроионам озо</w:t>
      </w:r>
      <w:r>
        <w:rPr>
          <w:color w:val="000000"/>
          <w:lang w:eastAsia="ru-RU" w:bidi="ru-RU"/>
        </w:rPr>
        <w:softHyphen/>
        <w:t xml:space="preserve">на и </w:t>
      </w:r>
      <w:r w:rsidRPr="008A3EFE">
        <w:rPr>
          <w:rStyle w:val="11"/>
          <w:u w:val="none"/>
        </w:rPr>
        <w:t>диоксида азота.</w:t>
      </w:r>
      <w:r>
        <w:rPr>
          <w:rStyle w:val="11"/>
        </w:rPr>
        <w:t xml:space="preserve"> </w:t>
      </w:r>
      <w:r w:rsidRPr="008A3EFE">
        <w:rPr>
          <w:rStyle w:val="11"/>
          <w:u w:val="none"/>
        </w:rPr>
        <w:t>Л</w:t>
      </w:r>
      <w:r w:rsidRPr="008A3EFE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чебное действие оказывают отриц</w:t>
      </w:r>
      <w:r w:rsidR="008A3EFE">
        <w:rPr>
          <w:color w:val="000000"/>
          <w:lang w:eastAsia="ru-RU" w:bidi="ru-RU"/>
        </w:rPr>
        <w:t>ательные аэроионы: повышают акти</w:t>
      </w:r>
      <w:r>
        <w:rPr>
          <w:color w:val="000000"/>
          <w:lang w:eastAsia="ru-RU" w:bidi="ru-RU"/>
        </w:rPr>
        <w:t>вность</w:t>
      </w:r>
      <w:r w:rsidRPr="008A3EFE">
        <w:rPr>
          <w:color w:val="000000"/>
          <w:lang w:eastAsia="ru-RU" w:bidi="ru-RU"/>
        </w:rPr>
        <w:t xml:space="preserve"> м</w:t>
      </w:r>
      <w:r w:rsidRPr="008A3EFE">
        <w:rPr>
          <w:rStyle w:val="11"/>
          <w:u w:val="none"/>
        </w:rPr>
        <w:t>ерцательного</w:t>
      </w:r>
      <w:r>
        <w:rPr>
          <w:rStyle w:val="11"/>
        </w:rPr>
        <w:t xml:space="preserve"> </w:t>
      </w:r>
      <w:r w:rsidRPr="008A3EFE">
        <w:rPr>
          <w:rStyle w:val="11"/>
          <w:u w:val="none"/>
        </w:rPr>
        <w:t>эпител</w:t>
      </w:r>
      <w:r w:rsidRPr="008A3EFE">
        <w:rPr>
          <w:color w:val="000000"/>
          <w:lang w:eastAsia="ru-RU" w:bidi="ru-RU"/>
        </w:rPr>
        <w:t>ия трахеи и легочную венти</w:t>
      </w:r>
      <w:r w:rsidRPr="008A3EFE">
        <w:rPr>
          <w:color w:val="000000"/>
          <w:lang w:eastAsia="ru-RU" w:bidi="ru-RU"/>
        </w:rPr>
        <w:softHyphen/>
        <w:t>ляцию, увеличивают потребление кислорода и вы</w:t>
      </w:r>
      <w:r w:rsidRPr="008A3EFE">
        <w:rPr>
          <w:color w:val="000000"/>
          <w:lang w:eastAsia="ru-RU" w:bidi="ru-RU"/>
        </w:rPr>
        <w:softHyphen/>
        <w:t xml:space="preserve">деление </w:t>
      </w:r>
      <w:r>
        <w:rPr>
          <w:color w:val="000000"/>
          <w:lang w:eastAsia="ru-RU" w:bidi="ru-RU"/>
        </w:rPr>
        <w:t>угле</w:t>
      </w:r>
      <w:r w:rsidR="008A3EFE">
        <w:rPr>
          <w:color w:val="000000"/>
          <w:lang w:eastAsia="ru-RU" w:bidi="ru-RU"/>
        </w:rPr>
        <w:t xml:space="preserve">кислоты, усиливают </w:t>
      </w:r>
      <w:proofErr w:type="spellStart"/>
      <w:r w:rsidR="008A3EFE">
        <w:rPr>
          <w:color w:val="000000"/>
          <w:lang w:eastAsia="ru-RU" w:bidi="ru-RU"/>
        </w:rPr>
        <w:t>окислительно</w:t>
      </w:r>
      <w:proofErr w:type="spellEnd"/>
      <w:r w:rsidR="008A3EFE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вос</w:t>
      </w:r>
      <w:r>
        <w:rPr>
          <w:color w:val="000000"/>
          <w:lang w:eastAsia="ru-RU" w:bidi="ru-RU"/>
        </w:rPr>
        <w:softHyphen/>
        <w:t>становительные процессы в тканях. Под их влия</w:t>
      </w:r>
      <w:r>
        <w:rPr>
          <w:color w:val="000000"/>
          <w:lang w:eastAsia="ru-RU" w:bidi="ru-RU"/>
        </w:rPr>
        <w:softHyphen/>
        <w:t>нием происходит увеличение гемоглобина и числа эритроцитов, замед</w:t>
      </w:r>
      <w:r w:rsidR="008A3EFE">
        <w:rPr>
          <w:color w:val="000000"/>
          <w:lang w:eastAsia="ru-RU" w:bidi="ru-RU"/>
        </w:rPr>
        <w:t xml:space="preserve">ляется СОЭ; артериальное дав-артериальное давление </w:t>
      </w:r>
      <w:r>
        <w:rPr>
          <w:color w:val="000000"/>
          <w:lang w:eastAsia="ru-RU" w:bidi="ru-RU"/>
        </w:rPr>
        <w:t>понижаетс</w:t>
      </w:r>
      <w:r w:rsidR="008A3EFE">
        <w:rPr>
          <w:color w:val="000000"/>
          <w:lang w:eastAsia="ru-RU" w:bidi="ru-RU"/>
        </w:rPr>
        <w:t>я, а частота сердечных сокращений замедляется</w:t>
      </w:r>
      <w:r>
        <w:rPr>
          <w:color w:val="000000"/>
          <w:lang w:eastAsia="ru-RU" w:bidi="ru-RU"/>
        </w:rPr>
        <w:t>. Отрицательная аэроионотерапия улучшает общее самочувствие, нормализует сон, повышает умственную и физическую работоспособ</w:t>
      </w:r>
      <w:r>
        <w:rPr>
          <w:color w:val="000000"/>
          <w:lang w:eastAsia="ru-RU" w:bidi="ru-RU"/>
        </w:rPr>
        <w:softHyphen/>
        <w:t>ность. В процессе лечения повышается устойчивость к различным неблагоприятным факторам внешней среды, стимулируются защитные силы организма.</w:t>
      </w:r>
    </w:p>
    <w:p w:rsidR="00A01ECD" w:rsidRDefault="00A01ECD" w:rsidP="00A01ECD">
      <w:pPr>
        <w:pStyle w:val="2"/>
        <w:shd w:val="clear" w:color="auto" w:fill="auto"/>
        <w:spacing w:before="0"/>
        <w:ind w:left="20" w:right="400" w:firstLine="280"/>
      </w:pPr>
      <w:r>
        <w:rPr>
          <w:color w:val="000000"/>
          <w:lang w:eastAsia="ru-RU" w:bidi="ru-RU"/>
        </w:rPr>
        <w:t>Характер реакций зависит также от места и пло</w:t>
      </w:r>
      <w:r w:rsidR="008A3EFE">
        <w:rPr>
          <w:color w:val="000000"/>
          <w:lang w:eastAsia="ru-RU" w:bidi="ru-RU"/>
        </w:rPr>
        <w:t>щади</w:t>
      </w:r>
      <w:r>
        <w:rPr>
          <w:color w:val="000000"/>
          <w:lang w:eastAsia="ru-RU" w:bidi="ru-RU"/>
        </w:rPr>
        <w:t xml:space="preserve"> воздействия и вегетативно-эмоционального статуса больного. Например, поток аэроионов, на-</w:t>
      </w:r>
    </w:p>
    <w:p w:rsidR="00A01ECD" w:rsidRDefault="00A01ECD" w:rsidP="00A01ECD">
      <w:pPr>
        <w:pStyle w:val="2"/>
        <w:shd w:val="clear" w:color="auto" w:fill="auto"/>
        <w:spacing w:before="0"/>
        <w:ind w:right="20"/>
      </w:pPr>
      <w:proofErr w:type="spellStart"/>
      <w:r>
        <w:rPr>
          <w:color w:val="000000"/>
          <w:lang w:eastAsia="ru-RU" w:bidi="ru-RU"/>
        </w:rPr>
        <w:t>правленный</w:t>
      </w:r>
      <w:proofErr w:type="spellEnd"/>
      <w:r>
        <w:rPr>
          <w:color w:val="000000"/>
          <w:lang w:eastAsia="ru-RU" w:bidi="ru-RU"/>
        </w:rPr>
        <w:t xml:space="preserve"> на лицо, оказывает преимущественно </w:t>
      </w:r>
      <w:proofErr w:type="spellStart"/>
      <w:r>
        <w:rPr>
          <w:color w:val="000000"/>
          <w:lang w:eastAsia="ru-RU" w:bidi="ru-RU"/>
        </w:rPr>
        <w:t>ваготропное</w:t>
      </w:r>
      <w:proofErr w:type="spellEnd"/>
      <w:r>
        <w:rPr>
          <w:color w:val="000000"/>
          <w:lang w:eastAsia="ru-RU" w:bidi="ru-RU"/>
        </w:rPr>
        <w:t xml:space="preserve"> действие, а </w:t>
      </w:r>
      <w:proofErr w:type="spellStart"/>
      <w:r>
        <w:rPr>
          <w:color w:val="000000"/>
          <w:lang w:eastAsia="ru-RU" w:bidi="ru-RU"/>
        </w:rPr>
        <w:t>аэроионизация</w:t>
      </w:r>
      <w:proofErr w:type="spellEnd"/>
      <w:r>
        <w:rPr>
          <w:color w:val="000000"/>
          <w:lang w:eastAsia="ru-RU" w:bidi="ru-RU"/>
        </w:rPr>
        <w:t xml:space="preserve"> воротнико</w:t>
      </w:r>
      <w:r>
        <w:rPr>
          <w:color w:val="000000"/>
          <w:lang w:eastAsia="ru-RU" w:bidi="ru-RU"/>
        </w:rPr>
        <w:softHyphen/>
        <w:t>вой области повышает возбудимость симпатическо</w:t>
      </w:r>
      <w:r>
        <w:rPr>
          <w:color w:val="000000"/>
          <w:lang w:eastAsia="ru-RU" w:bidi="ru-RU"/>
        </w:rPr>
        <w:softHyphen/>
        <w:t>го отдела вегетативной нервной системы.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color w:val="000000"/>
          <w:lang w:eastAsia="ru-RU" w:bidi="ru-RU"/>
        </w:rPr>
        <w:t xml:space="preserve">Поток </w:t>
      </w:r>
      <w:proofErr w:type="spellStart"/>
      <w:r>
        <w:rPr>
          <w:color w:val="000000"/>
          <w:lang w:eastAsia="ru-RU" w:bidi="ru-RU"/>
        </w:rPr>
        <w:t>монополярных</w:t>
      </w:r>
      <w:proofErr w:type="spellEnd"/>
      <w:r>
        <w:rPr>
          <w:color w:val="000000"/>
          <w:lang w:eastAsia="ru-RU" w:bidi="ru-RU"/>
        </w:rPr>
        <w:t xml:space="preserve"> аэроионов вызывает пере</w:t>
      </w:r>
      <w:r>
        <w:rPr>
          <w:color w:val="000000"/>
          <w:lang w:eastAsia="ru-RU" w:bidi="ru-RU"/>
        </w:rPr>
        <w:softHyphen/>
        <w:t>мещение расположенных на поверхности кожи за</w:t>
      </w:r>
      <w:r>
        <w:rPr>
          <w:color w:val="000000"/>
          <w:lang w:eastAsia="ru-RU" w:bidi="ru-RU"/>
        </w:rPr>
        <w:softHyphen/>
        <w:t>ряженных частиц противоположного знака. Это позволяет использовать аэроионы для введения ле</w:t>
      </w:r>
      <w:r>
        <w:rPr>
          <w:color w:val="000000"/>
          <w:lang w:eastAsia="ru-RU" w:bidi="ru-RU"/>
        </w:rPr>
        <w:softHyphen/>
        <w:t>карственных веществ (адреналина, атропина, ново</w:t>
      </w:r>
      <w:r>
        <w:rPr>
          <w:color w:val="000000"/>
          <w:lang w:eastAsia="ru-RU" w:bidi="ru-RU"/>
        </w:rPr>
        <w:softHyphen/>
        <w:t xml:space="preserve">каина, </w:t>
      </w:r>
      <w:proofErr w:type="spellStart"/>
      <w:r>
        <w:rPr>
          <w:color w:val="000000"/>
          <w:lang w:eastAsia="ru-RU" w:bidi="ru-RU"/>
        </w:rPr>
        <w:t>совкаина</w:t>
      </w:r>
      <w:proofErr w:type="spellEnd"/>
      <w:r>
        <w:rPr>
          <w:color w:val="000000"/>
          <w:lang w:eastAsia="ru-RU" w:bidi="ru-RU"/>
        </w:rPr>
        <w:t>, эфедрина, и др.) в кожные покро</w:t>
      </w:r>
      <w:r>
        <w:rPr>
          <w:color w:val="000000"/>
          <w:lang w:eastAsia="ru-RU" w:bidi="ru-RU"/>
        </w:rPr>
        <w:softHyphen/>
        <w:t>вы больного (</w:t>
      </w:r>
      <w:proofErr w:type="spellStart"/>
      <w:r>
        <w:rPr>
          <w:color w:val="000000"/>
          <w:lang w:eastAsia="ru-RU" w:bidi="ru-RU"/>
        </w:rPr>
        <w:t>аэроионофорез</w:t>
      </w:r>
      <w:proofErr w:type="spellEnd"/>
      <w:r>
        <w:rPr>
          <w:color w:val="000000"/>
          <w:lang w:eastAsia="ru-RU" w:bidi="ru-RU"/>
        </w:rPr>
        <w:t>).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rStyle w:val="a4"/>
          <w:rFonts w:eastAsia="Calibri"/>
        </w:rPr>
        <w:t>Лечебные эффекты</w:t>
      </w:r>
      <w:r>
        <w:rPr>
          <w:color w:val="000000"/>
          <w:lang w:eastAsia="ru-RU" w:bidi="ru-RU"/>
        </w:rPr>
        <w:t xml:space="preserve">: местный анальгетический, вазоактивный, метаболический, </w:t>
      </w:r>
      <w:r>
        <w:rPr>
          <w:color w:val="000000"/>
          <w:lang w:eastAsia="ru-RU" w:bidi="ru-RU"/>
        </w:rPr>
        <w:lastRenderedPageBreak/>
        <w:t>иммуностимулиру</w:t>
      </w:r>
      <w:r>
        <w:rPr>
          <w:color w:val="000000"/>
          <w:lang w:eastAsia="ru-RU" w:bidi="ru-RU"/>
        </w:rPr>
        <w:softHyphen/>
        <w:t xml:space="preserve">ющий, </w:t>
      </w:r>
      <w:proofErr w:type="spellStart"/>
      <w:r>
        <w:rPr>
          <w:color w:val="000000"/>
          <w:lang w:eastAsia="ru-RU" w:bidi="ru-RU"/>
        </w:rPr>
        <w:t>бронходренирующий</w:t>
      </w:r>
      <w:proofErr w:type="spellEnd"/>
      <w:r>
        <w:rPr>
          <w:color w:val="000000"/>
          <w:lang w:eastAsia="ru-RU" w:bidi="ru-RU"/>
        </w:rPr>
        <w:t>, бактерицидный.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rStyle w:val="a4"/>
          <w:rFonts w:eastAsia="Calibri"/>
        </w:rPr>
        <w:t>Показания</w:t>
      </w:r>
      <w:r>
        <w:rPr>
          <w:color w:val="000000"/>
          <w:lang w:eastAsia="ru-RU" w:bidi="ru-RU"/>
        </w:rPr>
        <w:t xml:space="preserve">: острые и хронические заболевания лор-органов (синусит, ринит, ларингит, </w:t>
      </w:r>
      <w:proofErr w:type="spellStart"/>
      <w:r>
        <w:rPr>
          <w:color w:val="000000"/>
          <w:lang w:eastAsia="ru-RU" w:bidi="ru-RU"/>
        </w:rPr>
        <w:t>озена</w:t>
      </w:r>
      <w:proofErr w:type="spellEnd"/>
      <w:r>
        <w:rPr>
          <w:color w:val="000000"/>
          <w:lang w:eastAsia="ru-RU" w:bidi="ru-RU"/>
        </w:rPr>
        <w:t>), за</w:t>
      </w:r>
      <w:r>
        <w:rPr>
          <w:color w:val="000000"/>
          <w:lang w:eastAsia="ru-RU" w:bidi="ru-RU"/>
        </w:rPr>
        <w:softHyphen/>
        <w:t>болевания органов дыхания (трахеит, бронхит, брон</w:t>
      </w:r>
      <w:r>
        <w:rPr>
          <w:color w:val="000000"/>
          <w:lang w:eastAsia="ru-RU" w:bidi="ru-RU"/>
        </w:rPr>
        <w:softHyphen/>
        <w:t xml:space="preserve">хиальная астма, пневмосклероз), гипертоническая болезнь </w:t>
      </w:r>
      <w:r>
        <w:rPr>
          <w:color w:val="000000"/>
          <w:lang w:val="en-US" w:bidi="en-US"/>
        </w:rPr>
        <w:t>I</w:t>
      </w:r>
      <w:r w:rsidRPr="000009A4">
        <w:rPr>
          <w:color w:val="000000"/>
          <w:lang w:bidi="en-US"/>
        </w:rPr>
        <w:t>—</w:t>
      </w:r>
      <w:r>
        <w:rPr>
          <w:color w:val="000000"/>
          <w:lang w:eastAsia="ru-RU" w:bidi="ru-RU"/>
        </w:rPr>
        <w:t xml:space="preserve">II стадии, трофические язвы и длительно незаживающие инфицированные </w:t>
      </w:r>
      <w:r w:rsidR="008A3EFE">
        <w:rPr>
          <w:color w:val="000000"/>
          <w:lang w:eastAsia="ru-RU" w:bidi="ru-RU"/>
        </w:rPr>
        <w:t xml:space="preserve">раны и ожоги, </w:t>
      </w:r>
      <w:proofErr w:type="spellStart"/>
      <w:r w:rsidR="008A3EFE">
        <w:rPr>
          <w:color w:val="000000"/>
          <w:lang w:eastAsia="ru-RU" w:bidi="ru-RU"/>
        </w:rPr>
        <w:t>афтозный</w:t>
      </w:r>
      <w:proofErr w:type="spellEnd"/>
      <w:r w:rsidR="008A3EFE">
        <w:rPr>
          <w:color w:val="000000"/>
          <w:lang w:eastAsia="ru-RU" w:bidi="ru-RU"/>
        </w:rPr>
        <w:t xml:space="preserve"> стоматит,</w:t>
      </w:r>
      <w:r>
        <w:rPr>
          <w:color w:val="000000"/>
          <w:lang w:eastAsia="ru-RU" w:bidi="ru-RU"/>
        </w:rPr>
        <w:t xml:space="preserve"> пародонтоз, переутомление, понижение работоспособности, </w:t>
      </w:r>
      <w:r w:rsidRPr="008A3EFE">
        <w:rPr>
          <w:color w:val="000000"/>
          <w:lang w:eastAsia="ru-RU" w:bidi="ru-RU"/>
        </w:rPr>
        <w:t>не</w:t>
      </w:r>
      <w:r w:rsidRPr="008A3EFE">
        <w:rPr>
          <w:rStyle w:val="11"/>
          <w:u w:val="none"/>
        </w:rPr>
        <w:t>врас</w:t>
      </w:r>
      <w:r w:rsidRPr="008A3EFE">
        <w:rPr>
          <w:color w:val="000000"/>
          <w:lang w:eastAsia="ru-RU" w:bidi="ru-RU"/>
        </w:rPr>
        <w:t>тения, рас</w:t>
      </w:r>
      <w:r w:rsidRPr="008A3EFE">
        <w:rPr>
          <w:color w:val="000000"/>
          <w:lang w:eastAsia="ru-RU" w:bidi="ru-RU"/>
        </w:rPr>
        <w:softHyphen/>
        <w:t xml:space="preserve">стройства </w:t>
      </w:r>
      <w:r w:rsidRPr="008A3EFE">
        <w:rPr>
          <w:rStyle w:val="11"/>
          <w:u w:val="none"/>
        </w:rPr>
        <w:t>сна.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rStyle w:val="a4"/>
          <w:rFonts w:eastAsia="Calibri"/>
        </w:rPr>
        <w:t>Противопоказания</w:t>
      </w:r>
      <w:r>
        <w:rPr>
          <w:color w:val="000000"/>
          <w:lang w:eastAsia="ru-RU" w:bidi="ru-RU"/>
        </w:rPr>
        <w:t xml:space="preserve">: </w:t>
      </w:r>
      <w:r w:rsidRPr="008A3EFE">
        <w:rPr>
          <w:color w:val="000000"/>
          <w:lang w:eastAsia="ru-RU" w:bidi="ru-RU"/>
        </w:rPr>
        <w:t>депрессивные состояния, органические заболевания центральной нервной си</w:t>
      </w:r>
      <w:r w:rsidRPr="008A3EFE">
        <w:rPr>
          <w:color w:val="000000"/>
          <w:lang w:eastAsia="ru-RU" w:bidi="ru-RU"/>
        </w:rPr>
        <w:softHyphen/>
        <w:t>стем, острая пневмо</w:t>
      </w:r>
      <w:r w:rsidRPr="008A3EFE">
        <w:rPr>
          <w:rStyle w:val="11"/>
          <w:u w:val="none"/>
        </w:rPr>
        <w:t>ни</w:t>
      </w:r>
      <w:r w:rsidRPr="008A3EFE">
        <w:rPr>
          <w:color w:val="000000"/>
          <w:lang w:eastAsia="ru-RU" w:bidi="ru-RU"/>
        </w:rPr>
        <w:t>я, эмфизема легких, ревма</w:t>
      </w:r>
      <w:r w:rsidRPr="008A3EFE">
        <w:rPr>
          <w:color w:val="000000"/>
          <w:lang w:eastAsia="ru-RU" w:bidi="ru-RU"/>
        </w:rPr>
        <w:softHyphen/>
        <w:t>тоидный полиартрит в острой фазе, ишемическая болезнь сердца, постинфарктный кардиосклероз, по</w:t>
      </w:r>
      <w:r w:rsidRPr="008A3EFE">
        <w:rPr>
          <w:color w:val="000000"/>
          <w:lang w:eastAsia="ru-RU" w:bidi="ru-RU"/>
        </w:rPr>
        <w:softHyphen/>
        <w:t>вышенная чувствительность к ионизированному воздуху, беременность во все сроки, злокачествен</w:t>
      </w:r>
      <w:r w:rsidRPr="008A3EFE">
        <w:rPr>
          <w:color w:val="000000"/>
          <w:lang w:eastAsia="ru-RU" w:bidi="ru-RU"/>
        </w:rPr>
        <w:softHyphen/>
        <w:t>ны</w:t>
      </w:r>
      <w:r w:rsidRPr="008A3EFE">
        <w:rPr>
          <w:rStyle w:val="11"/>
          <w:u w:val="none"/>
        </w:rPr>
        <w:t>е ново</w:t>
      </w:r>
      <w:r w:rsidRPr="008A3EFE">
        <w:rPr>
          <w:color w:val="000000"/>
          <w:lang w:eastAsia="ru-RU" w:bidi="ru-RU"/>
        </w:rPr>
        <w:t>образования</w:t>
      </w:r>
      <w:r>
        <w:rPr>
          <w:color w:val="000000"/>
          <w:lang w:eastAsia="ru-RU" w:bidi="ru-RU"/>
        </w:rPr>
        <w:t>, резкое общее истощение орга</w:t>
      </w:r>
      <w:r>
        <w:rPr>
          <w:color w:val="000000"/>
          <w:lang w:eastAsia="ru-RU" w:bidi="ru-RU"/>
        </w:rPr>
        <w:softHyphen/>
        <w:t>низма.</w:t>
      </w:r>
    </w:p>
    <w:p w:rsidR="00A01ECD" w:rsidRDefault="00A01ECD" w:rsidP="00A01ECD">
      <w:pPr>
        <w:pStyle w:val="2"/>
        <w:shd w:val="clear" w:color="auto" w:fill="auto"/>
        <w:spacing w:before="0"/>
        <w:ind w:right="20" w:firstLine="280"/>
      </w:pPr>
      <w:r>
        <w:rPr>
          <w:rStyle w:val="a4"/>
          <w:rFonts w:eastAsia="Calibri"/>
        </w:rPr>
        <w:t>Параметры, аппаратура.</w:t>
      </w:r>
      <w:r>
        <w:rPr>
          <w:color w:val="000000"/>
          <w:lang w:eastAsia="ru-RU" w:bidi="ru-RU"/>
        </w:rPr>
        <w:t xml:space="preserve"> Для лечебного воздей</w:t>
      </w:r>
      <w:r>
        <w:rPr>
          <w:color w:val="000000"/>
          <w:lang w:eastAsia="ru-RU" w:bidi="ru-RU"/>
        </w:rPr>
        <w:softHyphen/>
        <w:t xml:space="preserve">ствия чаще применяют отрицательные аэроионы. Лечебная доза </w:t>
      </w:r>
      <w:r w:rsidR="008A3EFE">
        <w:rPr>
          <w:color w:val="000000"/>
          <w:lang w:eastAsia="ru-RU" w:bidi="ru-RU"/>
        </w:rPr>
        <w:t>аэроионов составляет (1—1,5) *10</w:t>
      </w:r>
      <w:r w:rsidR="008A3EFE">
        <w:rPr>
          <w:color w:val="000000"/>
          <w:vertAlign w:val="superscript"/>
          <w:lang w:eastAsia="ru-RU" w:bidi="ru-RU"/>
        </w:rPr>
        <w:t>11</w:t>
      </w:r>
      <w:r>
        <w:rPr>
          <w:color w:val="000000"/>
          <w:lang w:eastAsia="ru-RU" w:bidi="ru-RU"/>
        </w:rPr>
        <w:t xml:space="preserve"> ионов, а </w:t>
      </w:r>
      <w:proofErr w:type="spellStart"/>
      <w:r>
        <w:rPr>
          <w:color w:val="000000"/>
          <w:lang w:eastAsia="ru-RU" w:bidi="ru-RU"/>
        </w:rPr>
        <w:t>гидроионов</w:t>
      </w:r>
      <w:proofErr w:type="spellEnd"/>
      <w:r>
        <w:rPr>
          <w:color w:val="000000"/>
          <w:lang w:eastAsia="ru-RU" w:bidi="ru-RU"/>
        </w:rPr>
        <w:t xml:space="preserve"> — 3 • 10</w:t>
      </w:r>
      <w:r>
        <w:rPr>
          <w:color w:val="000000"/>
          <w:vertAlign w:val="superscript"/>
          <w:lang w:eastAsia="ru-RU" w:bidi="ru-RU"/>
        </w:rPr>
        <w:t>8</w:t>
      </w:r>
      <w:r>
        <w:rPr>
          <w:color w:val="000000"/>
          <w:lang w:eastAsia="ru-RU" w:bidi="ru-RU"/>
        </w:rPr>
        <w:t>. Для получения аэро</w:t>
      </w:r>
      <w:r>
        <w:rPr>
          <w:color w:val="000000"/>
          <w:lang w:eastAsia="ru-RU" w:bidi="ru-RU"/>
        </w:rPr>
        <w:softHyphen/>
        <w:t>ионов искусственным путем применяют несколько способов ионизации воздуха. Наиболее широко ис</w:t>
      </w:r>
      <w:r>
        <w:rPr>
          <w:color w:val="000000"/>
          <w:lang w:eastAsia="ru-RU" w:bidi="ru-RU"/>
        </w:rPr>
        <w:softHyphen/>
        <w:t>пользуют процесс ионизации воздуха при действии электростатического поля высокой напряженности. Ионизаторы так</w:t>
      </w:r>
      <w:r w:rsidR="008A3EFE">
        <w:rPr>
          <w:color w:val="000000"/>
          <w:lang w:eastAsia="ru-RU" w:bidi="ru-RU"/>
        </w:rPr>
        <w:t xml:space="preserve">ого типа называют </w:t>
      </w:r>
      <w:proofErr w:type="spellStart"/>
      <w:r w:rsidR="008A3EFE">
        <w:rPr>
          <w:color w:val="000000"/>
          <w:lang w:eastAsia="ru-RU" w:bidi="ru-RU"/>
        </w:rPr>
        <w:t>электроэффлю</w:t>
      </w:r>
      <w:r>
        <w:rPr>
          <w:color w:val="000000"/>
          <w:lang w:eastAsia="ru-RU" w:bidi="ru-RU"/>
        </w:rPr>
        <w:t>виальными</w:t>
      </w:r>
      <w:proofErr w:type="spellEnd"/>
      <w:r>
        <w:rPr>
          <w:color w:val="000000"/>
          <w:lang w:eastAsia="ru-RU" w:bidi="ru-RU"/>
        </w:rPr>
        <w:t xml:space="preserve">. К ним относятся </w:t>
      </w:r>
      <w:r w:rsidRPr="008A3EFE">
        <w:rPr>
          <w:color w:val="000000"/>
          <w:lang w:eastAsia="ru-RU" w:bidi="ru-RU"/>
        </w:rPr>
        <w:t>аппараты</w:t>
      </w:r>
      <w:r w:rsidRPr="008A3EFE">
        <w:rPr>
          <w:rStyle w:val="11"/>
          <w:u w:val="none"/>
        </w:rPr>
        <w:t>: АИР-2,</w:t>
      </w:r>
      <w:r w:rsidR="008A3EFE">
        <w:rPr>
          <w:color w:val="000000"/>
          <w:lang w:eastAsia="ru-RU" w:bidi="ru-RU"/>
        </w:rPr>
        <w:t xml:space="preserve"> </w:t>
      </w:r>
      <w:proofErr w:type="spellStart"/>
      <w:r w:rsidR="008A3EFE">
        <w:rPr>
          <w:color w:val="000000"/>
          <w:lang w:eastAsia="ru-RU" w:bidi="ru-RU"/>
        </w:rPr>
        <w:t>элек</w:t>
      </w:r>
      <w:r>
        <w:rPr>
          <w:color w:val="000000"/>
          <w:lang w:eastAsia="ru-RU" w:bidi="ru-RU"/>
        </w:rPr>
        <w:t>троэффлювиальная</w:t>
      </w:r>
      <w:proofErr w:type="spellEnd"/>
      <w:r>
        <w:rPr>
          <w:color w:val="000000"/>
          <w:lang w:eastAsia="ru-RU" w:bidi="ru-RU"/>
        </w:rPr>
        <w:t xml:space="preserve"> люстра ЭЭФ-01, аппарат для </w:t>
      </w:r>
      <w:proofErr w:type="spellStart"/>
      <w:proofErr w:type="gramStart"/>
      <w:r>
        <w:rPr>
          <w:color w:val="000000"/>
          <w:lang w:eastAsia="ru-RU" w:bidi="ru-RU"/>
        </w:rPr>
        <w:t>фран</w:t>
      </w:r>
      <w:proofErr w:type="spellEnd"/>
      <w:r>
        <w:rPr>
          <w:color w:val="000000"/>
          <w:lang w:eastAsia="ru-RU" w:bidi="ru-RU"/>
        </w:rPr>
        <w:t xml:space="preserve">- </w:t>
      </w:r>
      <w:proofErr w:type="spellStart"/>
      <w:r w:rsidRPr="008A3EFE">
        <w:rPr>
          <w:color w:val="000000"/>
          <w:lang w:eastAsia="ru-RU" w:bidi="ru-RU"/>
        </w:rPr>
        <w:t>клинизации</w:t>
      </w:r>
      <w:proofErr w:type="spellEnd"/>
      <w:proofErr w:type="gramEnd"/>
      <w:r w:rsidRPr="008A3EFE">
        <w:rPr>
          <w:color w:val="000000"/>
          <w:lang w:eastAsia="ru-RU" w:bidi="ru-RU"/>
        </w:rPr>
        <w:t xml:space="preserve"> </w:t>
      </w:r>
      <w:r w:rsidRPr="008A3EFE">
        <w:rPr>
          <w:rStyle w:val="11"/>
          <w:u w:val="none"/>
        </w:rPr>
        <w:t>АФ</w:t>
      </w:r>
      <w:r w:rsidRPr="008A3EFE">
        <w:rPr>
          <w:color w:val="000000"/>
          <w:lang w:eastAsia="ru-RU" w:bidi="ru-RU"/>
        </w:rPr>
        <w:t>-3</w:t>
      </w:r>
      <w:r>
        <w:rPr>
          <w:color w:val="000000"/>
          <w:lang w:eastAsia="ru-RU" w:bidi="ru-RU"/>
        </w:rPr>
        <w:t xml:space="preserve">, АФ-3-1. Для получения </w:t>
      </w:r>
      <w:proofErr w:type="spellStart"/>
      <w:r>
        <w:rPr>
          <w:color w:val="000000"/>
          <w:lang w:eastAsia="ru-RU" w:bidi="ru-RU"/>
        </w:rPr>
        <w:t>гидроаэ</w:t>
      </w:r>
      <w:r>
        <w:rPr>
          <w:color w:val="000000"/>
          <w:lang w:eastAsia="ru-RU" w:bidi="ru-RU"/>
        </w:rPr>
        <w:softHyphen/>
        <w:t>роионов</w:t>
      </w:r>
      <w:proofErr w:type="spellEnd"/>
      <w:r>
        <w:rPr>
          <w:color w:val="000000"/>
          <w:lang w:eastAsia="ru-RU" w:bidi="ru-RU"/>
        </w:rPr>
        <w:t xml:space="preserve"> применяют аппарат «Серпухов-1», а также групповые </w:t>
      </w:r>
      <w:proofErr w:type="spellStart"/>
      <w:r>
        <w:rPr>
          <w:color w:val="000000"/>
          <w:lang w:eastAsia="ru-RU" w:bidi="ru-RU"/>
        </w:rPr>
        <w:t>гидроаэроионизаторы</w:t>
      </w:r>
      <w:proofErr w:type="spellEnd"/>
      <w:r>
        <w:rPr>
          <w:color w:val="000000"/>
          <w:lang w:eastAsia="ru-RU" w:bidi="ru-RU"/>
        </w:rPr>
        <w:t xml:space="preserve"> ГАИ-4 и ГАИ-4У.</w:t>
      </w:r>
    </w:p>
    <w:p w:rsidR="008A3EFE" w:rsidRDefault="00A01ECD" w:rsidP="008A3EFE">
      <w:pPr>
        <w:pStyle w:val="2"/>
        <w:shd w:val="clear" w:color="auto" w:fill="auto"/>
        <w:tabs>
          <w:tab w:val="left" w:pos="3238"/>
        </w:tabs>
        <w:spacing w:before="0" w:line="269" w:lineRule="exact"/>
        <w:ind w:left="20" w:right="40" w:firstLine="260"/>
      </w:pPr>
      <w:r>
        <w:rPr>
          <w:color w:val="000000"/>
          <w:lang w:eastAsia="ru-RU" w:bidi="ru-RU"/>
        </w:rPr>
        <w:t>Аэроионотерапия может осуществляться посред</w:t>
      </w:r>
      <w:r>
        <w:rPr>
          <w:color w:val="000000"/>
          <w:lang w:eastAsia="ru-RU" w:bidi="ru-RU"/>
        </w:rPr>
        <w:softHyphen/>
        <w:t>ством вдыхания аэроионов (общая процедура) или воздейств</w:t>
      </w:r>
      <w:r w:rsidR="008A3EFE">
        <w:rPr>
          <w:color w:val="000000"/>
          <w:lang w:eastAsia="ru-RU" w:bidi="ru-RU"/>
        </w:rPr>
        <w:t xml:space="preserve">ия ими на патологический очаг, </w:t>
      </w:r>
      <w:r>
        <w:rPr>
          <w:color w:val="000000"/>
          <w:lang w:eastAsia="ru-RU" w:bidi="ru-RU"/>
        </w:rPr>
        <w:t>рефлек</w:t>
      </w:r>
      <w:r>
        <w:rPr>
          <w:color w:val="000000"/>
          <w:lang w:eastAsia="ru-RU" w:bidi="ru-RU"/>
        </w:rPr>
        <w:softHyphen/>
        <w:t xml:space="preserve">согенную зону (местная процедура). Она может быть индивидуальной или групповой. В первом случае расстояние между </w:t>
      </w:r>
      <w:r w:rsidR="008A3EFE">
        <w:rPr>
          <w:color w:val="000000"/>
          <w:lang w:eastAsia="ru-RU" w:bidi="ru-RU"/>
        </w:rPr>
        <w:t>больным</w:t>
      </w:r>
      <w:r>
        <w:rPr>
          <w:color w:val="000000"/>
          <w:lang w:eastAsia="ru-RU" w:bidi="ru-RU"/>
        </w:rPr>
        <w:t xml:space="preserve"> и аппаратом дол</w:t>
      </w:r>
      <w:r>
        <w:rPr>
          <w:color w:val="000000"/>
          <w:lang w:eastAsia="ru-RU" w:bidi="ru-RU"/>
        </w:rPr>
        <w:softHyphen/>
        <w:t>жно составлять 15—20 см (рис. 98), во втором — больных размещают вок</w:t>
      </w:r>
      <w:r>
        <w:rPr>
          <w:color w:val="000000"/>
          <w:lang w:eastAsia="ru-RU" w:bidi="ru-RU"/>
        </w:rPr>
        <w:softHyphen/>
        <w:t>руг аппарата. Медицинс</w:t>
      </w:r>
      <w:r>
        <w:rPr>
          <w:color w:val="000000"/>
          <w:lang w:eastAsia="ru-RU" w:bidi="ru-RU"/>
        </w:rPr>
        <w:softHyphen/>
        <w:t>кая сестра должна пре</w:t>
      </w:r>
      <w:r>
        <w:rPr>
          <w:color w:val="000000"/>
          <w:lang w:eastAsia="ru-RU" w:bidi="ru-RU"/>
        </w:rPr>
        <w:softHyphen/>
        <w:t>дупредить больного об ощущениях, возникаю</w:t>
      </w:r>
      <w:r>
        <w:rPr>
          <w:color w:val="000000"/>
          <w:lang w:eastAsia="ru-RU" w:bidi="ru-RU"/>
        </w:rPr>
        <w:softHyphen/>
        <w:t>щих во время процедуры (ощущение дуновения легкого ветерка). Перед процедурой больной дол</w:t>
      </w:r>
      <w:r>
        <w:rPr>
          <w:color w:val="000000"/>
          <w:lang w:eastAsia="ru-RU" w:bidi="ru-RU"/>
        </w:rPr>
        <w:softHyphen/>
        <w:t>жен удалить металличес</w:t>
      </w:r>
      <w:r>
        <w:rPr>
          <w:color w:val="000000"/>
          <w:lang w:eastAsia="ru-RU" w:bidi="ru-RU"/>
        </w:rPr>
        <w:softHyphen/>
        <w:t>кие предметы из ушей, волос, снять металличес</w:t>
      </w:r>
      <w:r>
        <w:rPr>
          <w:color w:val="000000"/>
          <w:lang w:eastAsia="ru-RU" w:bidi="ru-RU"/>
        </w:rPr>
        <w:softHyphen/>
        <w:t>кие Цепочки. Одежда дол</w:t>
      </w:r>
      <w:r>
        <w:rPr>
          <w:color w:val="000000"/>
          <w:lang w:eastAsia="ru-RU" w:bidi="ru-RU"/>
        </w:rPr>
        <w:softHyphen/>
        <w:t>жна быть легкой; лицо,</w:t>
      </w:r>
      <w:r>
        <w:rPr>
          <w:color w:val="000000"/>
          <w:lang w:eastAsia="ru-RU" w:bidi="ru-RU"/>
        </w:rPr>
        <w:tab/>
      </w:r>
    </w:p>
    <w:p w:rsidR="008A3EFE" w:rsidRDefault="008A3EFE" w:rsidP="008A3EFE">
      <w:pPr>
        <w:pStyle w:val="2"/>
        <w:shd w:val="clear" w:color="auto" w:fill="auto"/>
        <w:spacing w:before="0"/>
        <w:ind w:firstLine="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Аэроионотерапия дозируется по количеству ионов, вдыхаемых за период проведения процедуры. Ле</w:t>
      </w:r>
      <w:r>
        <w:rPr>
          <w:color w:val="000000"/>
          <w:lang w:eastAsia="ru-RU" w:bidi="ru-RU"/>
        </w:rPr>
        <w:softHyphen/>
        <w:t>чебной дозой принято считать 75—150 млрд аэроио</w:t>
      </w:r>
      <w:r>
        <w:rPr>
          <w:color w:val="000000"/>
          <w:lang w:eastAsia="ru-RU" w:bidi="ru-RU"/>
        </w:rPr>
        <w:softHyphen/>
        <w:t>нов за одну процедуру. Время устанавливается со</w:t>
      </w:r>
      <w:r>
        <w:rPr>
          <w:color w:val="000000"/>
          <w:lang w:eastAsia="ru-RU" w:bidi="ru-RU"/>
        </w:rPr>
        <w:softHyphen/>
        <w:t>гласно паспортным данным прибора исходя из кон</w:t>
      </w:r>
      <w:r>
        <w:rPr>
          <w:color w:val="000000"/>
          <w:lang w:eastAsia="ru-RU" w:bidi="ru-RU"/>
        </w:rPr>
        <w:softHyphen/>
        <w:t>центрации ионов на определенном расстоянии от прибора (от 10 до 30 мин). Курс лечения составляет 15—20 процедур, проводимых ежедневно.</w:t>
      </w:r>
    </w:p>
    <w:p w:rsidR="006A4DC3" w:rsidRDefault="006A4DC3" w:rsidP="008A3EFE">
      <w:pPr>
        <w:pStyle w:val="2"/>
        <w:shd w:val="clear" w:color="auto" w:fill="auto"/>
        <w:spacing w:before="0"/>
        <w:ind w:firstLine="280"/>
        <w:rPr>
          <w:color w:val="000000"/>
          <w:lang w:eastAsia="ru-RU" w:bidi="ru-RU"/>
        </w:rPr>
      </w:pPr>
    </w:p>
    <w:p w:rsidR="006A4DC3" w:rsidRDefault="006A4DC3" w:rsidP="008A3EFE">
      <w:pPr>
        <w:pStyle w:val="2"/>
        <w:shd w:val="clear" w:color="auto" w:fill="auto"/>
        <w:spacing w:before="0"/>
        <w:ind w:firstLine="280"/>
        <w:sectPr w:rsidR="006A4DC3" w:rsidSect="008A3EFE">
          <w:headerReference w:type="even" r:id="rId9"/>
          <w:headerReference w:type="default" r:id="rId10"/>
          <w:headerReference w:type="first" r:id="rId11"/>
          <w:type w:val="continuous"/>
          <w:pgSz w:w="11909" w:h="16834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</w:p>
    <w:p w:rsidR="006A4DC3" w:rsidRDefault="006A4DC3" w:rsidP="00A01ECD">
      <w:pPr>
        <w:pStyle w:val="40"/>
        <w:shd w:val="clear" w:color="auto" w:fill="auto"/>
        <w:tabs>
          <w:tab w:val="left" w:pos="3238"/>
        </w:tabs>
        <w:spacing w:before="0" w:line="269" w:lineRule="exact"/>
        <w:ind w:left="2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1927225" cy="3044825"/>
            <wp:effectExtent l="0" t="0" r="0" b="3175"/>
            <wp:wrapThrough wrapText="bothSides">
              <wp:wrapPolygon edited="0">
                <wp:start x="0" y="0"/>
                <wp:lineTo x="0" y="21487"/>
                <wp:lineTo x="21351" y="21487"/>
                <wp:lineTo x="2135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</w:p>
    <w:p w:rsidR="006A4DC3" w:rsidRPr="006A4DC3" w:rsidRDefault="006A4DC3" w:rsidP="006A4DC3">
      <w:pPr>
        <w:rPr>
          <w:lang w:eastAsia="en-US" w:bidi="ar-SA"/>
        </w:rPr>
      </w:pPr>
      <w:bookmarkStart w:id="1" w:name="_GoBack"/>
      <w:bookmarkEnd w:id="1"/>
    </w:p>
    <w:sectPr w:rsidR="006A4DC3" w:rsidRPr="006A4DC3">
      <w:headerReference w:type="even" r:id="rId13"/>
      <w:headerReference w:type="default" r:id="rId14"/>
      <w:headerReference w:type="first" r:id="rId15"/>
      <w:type w:val="continuous"/>
      <w:pgSz w:w="11909" w:h="16834"/>
      <w:pgMar w:top="3852" w:right="3134" w:bottom="3857" w:left="3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FE" w:rsidRDefault="008A3EFE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FE" w:rsidRDefault="008A3EF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FE" w:rsidRDefault="008A3EFE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6A4DC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7EE"/>
    <w:multiLevelType w:val="multilevel"/>
    <w:tmpl w:val="6A2EF22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0830D4"/>
    <w:multiLevelType w:val="multilevel"/>
    <w:tmpl w:val="BDB2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BC78BF"/>
    <w:multiLevelType w:val="multilevel"/>
    <w:tmpl w:val="2F12373E"/>
    <w:lvl w:ilvl="0">
      <w:start w:val="2"/>
      <w:numFmt w:val="upperRoman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CD"/>
    <w:rsid w:val="006A4DC3"/>
    <w:rsid w:val="008A3EFE"/>
    <w:rsid w:val="00963135"/>
    <w:rsid w:val="00A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7E502-6EC2-4F19-AB9C-8C819A8E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1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01E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A01ECD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a4">
    <w:name w:val="Основной текст + Курсив"/>
    <w:basedOn w:val="a3"/>
    <w:rsid w:val="00A01E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A01ECD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TimesNewRoman9pt">
    <w:name w:val="Подпись к картинке + Times New Roman;9 pt;Курсив"/>
    <w:basedOn w:val="a5"/>
    <w:rsid w:val="00A01E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01ECD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1EC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51">
    <w:name w:val="Основной текст (5) + Малые прописные"/>
    <w:basedOn w:val="5"/>
    <w:rsid w:val="00A01E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A01EC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">
    <w:name w:val="Подпись к картинке (6)_"/>
    <w:basedOn w:val="a0"/>
    <w:link w:val="60"/>
    <w:rsid w:val="00A01ECD"/>
    <w:rPr>
      <w:rFonts w:ascii="Calibri" w:eastAsia="Calibri" w:hAnsi="Calibri" w:cs="Calibri"/>
      <w:b/>
      <w:bCs/>
      <w:spacing w:val="40"/>
      <w:sz w:val="14"/>
      <w:szCs w:val="14"/>
      <w:shd w:val="clear" w:color="auto" w:fill="FFFFFF"/>
    </w:rPr>
  </w:style>
  <w:style w:type="character" w:customStyle="1" w:styleId="6MicrosoftSansSerif6pt0pt150">
    <w:name w:val="Подпись к картинке (6) + Microsoft Sans Serif;6 pt;Не полужирный;Интервал 0 pt;Масштаб 150%"/>
    <w:basedOn w:val="6"/>
    <w:rsid w:val="00A01ECD"/>
    <w:rPr>
      <w:rFonts w:ascii="Microsoft Sans Serif" w:eastAsia="Microsoft Sans Serif" w:hAnsi="Microsoft Sans Serif" w:cs="Microsoft Sans Serif"/>
      <w:b/>
      <w:bCs/>
      <w:color w:val="000000"/>
      <w:spacing w:val="0"/>
      <w:w w:val="15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ArialNarrow85pt">
    <w:name w:val="Основной текст + Arial Narrow;8;5 pt;Полужирный"/>
    <w:basedOn w:val="a3"/>
    <w:rsid w:val="00A01EC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1ECD"/>
    <w:rPr>
      <w:rFonts w:ascii="CordiaUPC" w:eastAsia="CordiaUPC" w:hAnsi="CordiaUPC" w:cs="CordiaUPC"/>
      <w:i/>
      <w:iCs/>
      <w:sz w:val="18"/>
      <w:szCs w:val="18"/>
      <w:shd w:val="clear" w:color="auto" w:fill="FFFFFF"/>
    </w:rPr>
  </w:style>
  <w:style w:type="character" w:customStyle="1" w:styleId="11">
    <w:name w:val="Основной текст1"/>
    <w:basedOn w:val="a3"/>
    <w:rsid w:val="00A01E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;Курсив"/>
    <w:basedOn w:val="a3"/>
    <w:rsid w:val="00A01E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TimesNewRoman115pt">
    <w:name w:val="Основной текст (4) + Times New Roman;11;5 pt;Не полужирный"/>
    <w:basedOn w:val="4"/>
    <w:rsid w:val="00A01E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01ECD"/>
    <w:pPr>
      <w:shd w:val="clear" w:color="auto" w:fill="FFFFFF"/>
      <w:spacing w:before="120" w:line="259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0">
    <w:name w:val="Заголовок №1"/>
    <w:basedOn w:val="a"/>
    <w:link w:val="1"/>
    <w:rsid w:val="00A01ECD"/>
    <w:pPr>
      <w:shd w:val="clear" w:color="auto" w:fill="FFFFFF"/>
      <w:spacing w:after="120" w:line="298" w:lineRule="exact"/>
      <w:jc w:val="center"/>
      <w:outlineLvl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a5"/>
    <w:rsid w:val="00A01EC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17"/>
      <w:szCs w:val="17"/>
      <w:lang w:eastAsia="en-US" w:bidi="ar-SA"/>
    </w:rPr>
  </w:style>
  <w:style w:type="paragraph" w:customStyle="1" w:styleId="40">
    <w:name w:val="Основной текст (4)"/>
    <w:basedOn w:val="a"/>
    <w:link w:val="4"/>
    <w:rsid w:val="00A01ECD"/>
    <w:pPr>
      <w:shd w:val="clear" w:color="auto" w:fill="FFFFFF"/>
      <w:spacing w:before="180" w:line="206" w:lineRule="exact"/>
      <w:jc w:val="center"/>
    </w:pPr>
    <w:rPr>
      <w:rFonts w:ascii="Arial Narrow" w:eastAsia="Arial Narrow" w:hAnsi="Arial Narrow" w:cs="Arial Narrow"/>
      <w:b/>
      <w:bCs/>
      <w:color w:val="auto"/>
      <w:sz w:val="17"/>
      <w:szCs w:val="17"/>
      <w:lang w:eastAsia="en-US" w:bidi="ar-SA"/>
    </w:rPr>
  </w:style>
  <w:style w:type="paragraph" w:customStyle="1" w:styleId="50">
    <w:name w:val="Основной текст (5)"/>
    <w:basedOn w:val="a"/>
    <w:link w:val="5"/>
    <w:rsid w:val="00A01EC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53">
    <w:name w:val="Подпись к картинке (5)"/>
    <w:basedOn w:val="a"/>
    <w:link w:val="52"/>
    <w:rsid w:val="00A01E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60">
    <w:name w:val="Подпись к картинке (6)"/>
    <w:basedOn w:val="a"/>
    <w:link w:val="6"/>
    <w:rsid w:val="00A01ECD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pacing w:val="40"/>
      <w:sz w:val="14"/>
      <w:szCs w:val="14"/>
      <w:lang w:eastAsia="en-US" w:bidi="ar-SA"/>
    </w:rPr>
  </w:style>
  <w:style w:type="paragraph" w:customStyle="1" w:styleId="80">
    <w:name w:val="Основной текст (8)"/>
    <w:basedOn w:val="a"/>
    <w:link w:val="8"/>
    <w:rsid w:val="00A01ECD"/>
    <w:pPr>
      <w:shd w:val="clear" w:color="auto" w:fill="FFFFFF"/>
      <w:spacing w:before="420" w:line="0" w:lineRule="atLeast"/>
    </w:pPr>
    <w:rPr>
      <w:rFonts w:ascii="CordiaUPC" w:eastAsia="CordiaUPC" w:hAnsi="CordiaUPC" w:cs="CordiaUPC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image" Target="media/image1.png"/><Relationship Id="rId15" Type="http://schemas.openxmlformats.org/officeDocument/2006/relationships/header" Target="header9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2015-04-07T16:14:00Z</dcterms:created>
  <dcterms:modified xsi:type="dcterms:W3CDTF">2015-04-07T16:38:00Z</dcterms:modified>
</cp:coreProperties>
</file>